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7755C" w14:textId="04C194BF" w:rsidR="00394199" w:rsidRDefault="008D4379" w:rsidP="00AA15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Nem csökken az aranyláz: váróslistás </w:t>
      </w:r>
      <w:r w:rsidR="002F12F2">
        <w:rPr>
          <w:rFonts w:cstheme="minorHAnsi"/>
          <w:b/>
          <w:sz w:val="24"/>
          <w:szCs w:val="24"/>
        </w:rPr>
        <w:t>aranytömbök</w:t>
      </w:r>
      <w:r>
        <w:rPr>
          <w:rFonts w:cstheme="minorHAnsi"/>
          <w:b/>
          <w:sz w:val="24"/>
          <w:szCs w:val="24"/>
        </w:rPr>
        <w:t xml:space="preserve">, háromszorosára ugró </w:t>
      </w:r>
      <w:r w:rsidR="002F12F2">
        <w:rPr>
          <w:rFonts w:cstheme="minorHAnsi"/>
          <w:b/>
          <w:sz w:val="24"/>
          <w:szCs w:val="24"/>
        </w:rPr>
        <w:t xml:space="preserve">ékszerforgalom a BÁV-nál </w:t>
      </w:r>
    </w:p>
    <w:p w14:paraId="6A03E423" w14:textId="77777777" w:rsidR="002F12F2" w:rsidRPr="004809C9" w:rsidRDefault="002F12F2" w:rsidP="00AA15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FDEAB76" w14:textId="6DA48776" w:rsidR="009043DC" w:rsidRPr="00852328" w:rsidRDefault="00852328" w:rsidP="00AA15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2328">
        <w:rPr>
          <w:rFonts w:cstheme="minorHAnsi"/>
          <w:b/>
          <w:sz w:val="24"/>
          <w:szCs w:val="24"/>
        </w:rPr>
        <w:t xml:space="preserve">Miután </w:t>
      </w:r>
      <w:r w:rsidR="007148E4">
        <w:rPr>
          <w:rFonts w:cstheme="minorHAnsi"/>
          <w:b/>
          <w:sz w:val="24"/>
          <w:szCs w:val="24"/>
        </w:rPr>
        <w:t xml:space="preserve">a BÁV-nál </w:t>
      </w:r>
      <w:r w:rsidR="00CF6FEA">
        <w:rPr>
          <w:rFonts w:cstheme="minorHAnsi"/>
          <w:b/>
          <w:sz w:val="24"/>
          <w:szCs w:val="24"/>
        </w:rPr>
        <w:t xml:space="preserve">márciusban </w:t>
      </w:r>
      <w:r w:rsidRPr="00852328">
        <w:rPr>
          <w:rFonts w:cstheme="minorHAnsi"/>
          <w:b/>
          <w:sz w:val="24"/>
          <w:szCs w:val="24"/>
        </w:rPr>
        <w:t xml:space="preserve">kifogytak az aranytömb készletek, </w:t>
      </w:r>
      <w:r w:rsidR="000645F4">
        <w:rPr>
          <w:rFonts w:cstheme="minorHAnsi"/>
          <w:b/>
          <w:sz w:val="24"/>
          <w:szCs w:val="24"/>
        </w:rPr>
        <w:t>közel háromszorosára nőtt az ékszerek forgalma</w:t>
      </w:r>
      <w:r w:rsidR="00CF6FEA">
        <w:rPr>
          <w:rFonts w:cstheme="minorHAnsi"/>
          <w:b/>
          <w:sz w:val="24"/>
          <w:szCs w:val="24"/>
        </w:rPr>
        <w:t xml:space="preserve">. </w:t>
      </w:r>
      <w:r w:rsidR="00EB56F5">
        <w:rPr>
          <w:rFonts w:cstheme="minorHAnsi"/>
          <w:b/>
          <w:sz w:val="24"/>
          <w:szCs w:val="24"/>
        </w:rPr>
        <w:t>A</w:t>
      </w:r>
      <w:r w:rsidR="00CF6FEA">
        <w:rPr>
          <w:rFonts w:cstheme="minorHAnsi"/>
          <w:b/>
          <w:sz w:val="24"/>
          <w:szCs w:val="24"/>
        </w:rPr>
        <w:t>z ékszer</w:t>
      </w:r>
      <w:r w:rsidR="0010706D">
        <w:rPr>
          <w:rFonts w:cstheme="minorHAnsi"/>
          <w:b/>
          <w:sz w:val="24"/>
          <w:szCs w:val="24"/>
        </w:rPr>
        <w:t xml:space="preserve">galériák </w:t>
      </w:r>
      <w:r w:rsidR="007148E4">
        <w:rPr>
          <w:rFonts w:cstheme="minorHAnsi"/>
          <w:b/>
          <w:sz w:val="24"/>
          <w:szCs w:val="24"/>
        </w:rPr>
        <w:t>bezárásával a</w:t>
      </w:r>
      <w:r w:rsidR="00EB56F5">
        <w:rPr>
          <w:rFonts w:cstheme="minorHAnsi"/>
          <w:b/>
          <w:sz w:val="24"/>
          <w:szCs w:val="24"/>
        </w:rPr>
        <w:t xml:space="preserve"> </w:t>
      </w:r>
      <w:r w:rsidR="00AA158F">
        <w:rPr>
          <w:rFonts w:cstheme="minorHAnsi"/>
          <w:b/>
          <w:sz w:val="24"/>
          <w:szCs w:val="24"/>
        </w:rPr>
        <w:t>kereslet</w:t>
      </w:r>
      <w:r w:rsidR="00EB56F5">
        <w:rPr>
          <w:rFonts w:cstheme="minorHAnsi"/>
          <w:b/>
          <w:sz w:val="24"/>
          <w:szCs w:val="24"/>
        </w:rPr>
        <w:t xml:space="preserve"> a</w:t>
      </w:r>
      <w:r w:rsidR="007148E4">
        <w:rPr>
          <w:rFonts w:cstheme="minorHAnsi"/>
          <w:b/>
          <w:sz w:val="24"/>
          <w:szCs w:val="24"/>
        </w:rPr>
        <w:t xml:space="preserve">z online </w:t>
      </w:r>
      <w:r w:rsidR="00EB56F5">
        <w:rPr>
          <w:rFonts w:cstheme="minorHAnsi"/>
          <w:b/>
          <w:sz w:val="24"/>
          <w:szCs w:val="24"/>
        </w:rPr>
        <w:t>ékszer</w:t>
      </w:r>
      <w:r w:rsidR="007148E4">
        <w:rPr>
          <w:rFonts w:cstheme="minorHAnsi"/>
          <w:b/>
          <w:sz w:val="24"/>
          <w:szCs w:val="24"/>
        </w:rPr>
        <w:t>aukciókra tevődött át.</w:t>
      </w:r>
      <w:r w:rsidRPr="00852328">
        <w:rPr>
          <w:rFonts w:cstheme="minorHAnsi"/>
          <w:b/>
          <w:sz w:val="24"/>
          <w:szCs w:val="24"/>
        </w:rPr>
        <w:t xml:space="preserve"> </w:t>
      </w:r>
      <w:r w:rsidR="00AA158F">
        <w:rPr>
          <w:rFonts w:cstheme="minorHAnsi"/>
          <w:b/>
          <w:sz w:val="24"/>
          <w:szCs w:val="24"/>
        </w:rPr>
        <w:t>J</w:t>
      </w:r>
      <w:r w:rsidR="00CF6FEA">
        <w:rPr>
          <w:rFonts w:cstheme="minorHAnsi"/>
          <w:b/>
          <w:sz w:val="24"/>
          <w:szCs w:val="24"/>
        </w:rPr>
        <w:t xml:space="preserve">úniusban </w:t>
      </w:r>
      <w:r w:rsidR="008D4379">
        <w:rPr>
          <w:rFonts w:cstheme="minorHAnsi"/>
          <w:b/>
          <w:sz w:val="24"/>
          <w:szCs w:val="24"/>
        </w:rPr>
        <w:t xml:space="preserve">egyre többen </w:t>
      </w:r>
      <w:r w:rsidR="00AA158F">
        <w:rPr>
          <w:rFonts w:cstheme="minorHAnsi"/>
          <w:b/>
          <w:sz w:val="24"/>
          <w:szCs w:val="24"/>
        </w:rPr>
        <w:t>adják el</w:t>
      </w:r>
      <w:r>
        <w:rPr>
          <w:rFonts w:cstheme="minorHAnsi"/>
          <w:b/>
          <w:sz w:val="24"/>
          <w:szCs w:val="24"/>
        </w:rPr>
        <w:t xml:space="preserve"> aranytömb</w:t>
      </w:r>
      <w:r w:rsidR="00AA158F">
        <w:rPr>
          <w:rFonts w:cstheme="minorHAnsi"/>
          <w:b/>
          <w:sz w:val="24"/>
          <w:szCs w:val="24"/>
        </w:rPr>
        <w:t>jeiket</w:t>
      </w:r>
      <w:r w:rsidRPr="00852328">
        <w:rPr>
          <w:rFonts w:cstheme="minorHAnsi"/>
          <w:b/>
          <w:sz w:val="24"/>
          <w:szCs w:val="24"/>
        </w:rPr>
        <w:t xml:space="preserve">, </w:t>
      </w:r>
      <w:r w:rsidR="000645F4">
        <w:rPr>
          <w:rFonts w:cstheme="minorHAnsi"/>
          <w:b/>
          <w:sz w:val="24"/>
          <w:szCs w:val="24"/>
        </w:rPr>
        <w:t>miközben ezekért már sorban állnak az új vevők</w:t>
      </w:r>
      <w:r w:rsidRPr="00852328">
        <w:rPr>
          <w:rFonts w:cstheme="minorHAnsi"/>
          <w:b/>
          <w:sz w:val="24"/>
          <w:szCs w:val="24"/>
        </w:rPr>
        <w:t xml:space="preserve">. </w:t>
      </w:r>
    </w:p>
    <w:p w14:paraId="3185EE43" w14:textId="77777777" w:rsidR="004809C9" w:rsidRDefault="004809C9" w:rsidP="00AA15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2EDF005" w14:textId="3919633B" w:rsidR="00F25007" w:rsidRDefault="00C70EDA" w:rsidP="00AA158F">
      <w:pPr>
        <w:jc w:val="both"/>
        <w:rPr>
          <w:rFonts w:cstheme="minorHAnsi"/>
          <w:sz w:val="24"/>
          <w:szCs w:val="24"/>
        </w:rPr>
      </w:pPr>
      <w:r w:rsidRPr="00015213">
        <w:rPr>
          <w:rFonts w:cstheme="minorHAnsi"/>
          <w:sz w:val="24"/>
          <w:szCs w:val="24"/>
        </w:rPr>
        <w:t xml:space="preserve">Míg februárban a BÁV 60 millió forint </w:t>
      </w:r>
      <w:r w:rsidR="00F53182" w:rsidRPr="00015213">
        <w:rPr>
          <w:rFonts w:cstheme="minorHAnsi"/>
          <w:sz w:val="24"/>
          <w:szCs w:val="24"/>
        </w:rPr>
        <w:t xml:space="preserve">befektetési aranytömb </w:t>
      </w:r>
      <w:r w:rsidRPr="00015213">
        <w:rPr>
          <w:rFonts w:cstheme="minorHAnsi"/>
          <w:sz w:val="24"/>
          <w:szCs w:val="24"/>
        </w:rPr>
        <w:t>forgalmat bonyolított le, márciusban</w:t>
      </w:r>
      <w:r w:rsidR="007148E4" w:rsidRPr="00015213">
        <w:rPr>
          <w:rFonts w:cstheme="minorHAnsi"/>
          <w:sz w:val="24"/>
          <w:szCs w:val="24"/>
        </w:rPr>
        <w:t>, a veszélyhelyzet elrendelése után,</w:t>
      </w:r>
      <w:r w:rsidRPr="00015213">
        <w:rPr>
          <w:rFonts w:cstheme="minorHAnsi"/>
          <w:sz w:val="24"/>
          <w:szCs w:val="24"/>
        </w:rPr>
        <w:t xml:space="preserve"> ez a szám </w:t>
      </w:r>
      <w:r w:rsidR="009D3E78" w:rsidRPr="00015213">
        <w:rPr>
          <w:rFonts w:cstheme="minorHAnsi"/>
          <w:sz w:val="24"/>
          <w:szCs w:val="24"/>
        </w:rPr>
        <w:t xml:space="preserve">közel </w:t>
      </w:r>
      <w:r w:rsidR="00F7615B" w:rsidRPr="00015213">
        <w:rPr>
          <w:rFonts w:cstheme="minorHAnsi"/>
          <w:sz w:val="24"/>
          <w:szCs w:val="24"/>
        </w:rPr>
        <w:t>nyolcszorosára</w:t>
      </w:r>
      <w:r w:rsidR="00505AAE" w:rsidRPr="00015213">
        <w:rPr>
          <w:rFonts w:cstheme="minorHAnsi"/>
          <w:sz w:val="24"/>
          <w:szCs w:val="24"/>
        </w:rPr>
        <w:t xml:space="preserve"> </w:t>
      </w:r>
      <w:r w:rsidRPr="00015213">
        <w:rPr>
          <w:rFonts w:cstheme="minorHAnsi"/>
          <w:sz w:val="24"/>
          <w:szCs w:val="24"/>
        </w:rPr>
        <w:t>emelkedett.</w:t>
      </w:r>
      <w:r w:rsidRPr="004809C9">
        <w:rPr>
          <w:rFonts w:cstheme="minorHAnsi"/>
          <w:sz w:val="24"/>
          <w:szCs w:val="24"/>
        </w:rPr>
        <w:t xml:space="preserve"> </w:t>
      </w:r>
      <w:r w:rsidR="007148E4">
        <w:rPr>
          <w:rFonts w:cstheme="minorHAnsi"/>
          <w:sz w:val="24"/>
          <w:szCs w:val="24"/>
        </w:rPr>
        <w:t>Az aranytömböket készítő gyárak bezárásával</w:t>
      </w:r>
      <w:r w:rsidR="000645F4">
        <w:rPr>
          <w:rFonts w:cstheme="minorHAnsi"/>
          <w:sz w:val="24"/>
          <w:szCs w:val="24"/>
        </w:rPr>
        <w:t>, és az aranyár hullámzásával,</w:t>
      </w:r>
      <w:r w:rsidR="007148E4">
        <w:rPr>
          <w:rFonts w:cstheme="minorHAnsi"/>
          <w:sz w:val="24"/>
          <w:szCs w:val="24"/>
        </w:rPr>
        <w:t xml:space="preserve"> a</w:t>
      </w:r>
      <w:r w:rsidR="006E3CBE" w:rsidRPr="004809C9">
        <w:rPr>
          <w:rFonts w:cstheme="minorHAnsi"/>
          <w:sz w:val="24"/>
          <w:szCs w:val="24"/>
        </w:rPr>
        <w:t>z egyre növekvő kereslet áttolódott a</w:t>
      </w:r>
      <w:r w:rsidR="00AA158F">
        <w:rPr>
          <w:rFonts w:cstheme="minorHAnsi"/>
          <w:sz w:val="24"/>
          <w:szCs w:val="24"/>
        </w:rPr>
        <w:t xml:space="preserve"> </w:t>
      </w:r>
      <w:proofErr w:type="gramStart"/>
      <w:r w:rsidR="00AA158F">
        <w:rPr>
          <w:rFonts w:cstheme="minorHAnsi"/>
          <w:sz w:val="24"/>
          <w:szCs w:val="24"/>
        </w:rPr>
        <w:t>klasszikusan</w:t>
      </w:r>
      <w:proofErr w:type="gramEnd"/>
      <w:r w:rsidR="00AA158F">
        <w:rPr>
          <w:rFonts w:cstheme="minorHAnsi"/>
          <w:sz w:val="24"/>
          <w:szCs w:val="24"/>
        </w:rPr>
        <w:t xml:space="preserve"> lakossági befektetésnek számító</w:t>
      </w:r>
      <w:r w:rsidR="006E3CBE" w:rsidRPr="004809C9">
        <w:rPr>
          <w:rFonts w:cstheme="minorHAnsi"/>
          <w:sz w:val="24"/>
          <w:szCs w:val="24"/>
        </w:rPr>
        <w:t xml:space="preserve"> aranyékszerek</w:t>
      </w:r>
      <w:r w:rsidR="00D854E4" w:rsidRPr="004809C9">
        <w:rPr>
          <w:rFonts w:cstheme="minorHAnsi"/>
          <w:sz w:val="24"/>
          <w:szCs w:val="24"/>
        </w:rPr>
        <w:t xml:space="preserve"> és </w:t>
      </w:r>
      <w:r w:rsidR="00EB56F5">
        <w:rPr>
          <w:rFonts w:cstheme="minorHAnsi"/>
          <w:sz w:val="24"/>
          <w:szCs w:val="24"/>
        </w:rPr>
        <w:t xml:space="preserve">az </w:t>
      </w:r>
      <w:r w:rsidR="00D854E4" w:rsidRPr="004809C9">
        <w:rPr>
          <w:rFonts w:cstheme="minorHAnsi"/>
          <w:sz w:val="24"/>
          <w:szCs w:val="24"/>
        </w:rPr>
        <w:t>arany fizetőeszközök</w:t>
      </w:r>
      <w:r w:rsidR="00EB56F5">
        <w:rPr>
          <w:rFonts w:cstheme="minorHAnsi"/>
          <w:sz w:val="24"/>
          <w:szCs w:val="24"/>
        </w:rPr>
        <w:t xml:space="preserve"> felé</w:t>
      </w:r>
      <w:r w:rsidR="009D0B7E" w:rsidRPr="004809C9">
        <w:rPr>
          <w:rFonts w:cstheme="minorHAnsi"/>
          <w:sz w:val="24"/>
          <w:szCs w:val="24"/>
        </w:rPr>
        <w:t xml:space="preserve">. </w:t>
      </w:r>
      <w:r w:rsidR="009D0B7E" w:rsidRPr="004809C9">
        <w:rPr>
          <w:rFonts w:cstheme="minorHAnsi"/>
          <w:b/>
          <w:sz w:val="24"/>
          <w:szCs w:val="24"/>
        </w:rPr>
        <w:t>A BÁV-nál</w:t>
      </w:r>
      <w:r w:rsidR="00B07FC3" w:rsidRPr="004809C9">
        <w:rPr>
          <w:rFonts w:cstheme="minorHAnsi"/>
          <w:b/>
          <w:sz w:val="24"/>
          <w:szCs w:val="24"/>
        </w:rPr>
        <w:t xml:space="preserve"> </w:t>
      </w:r>
      <w:r w:rsidR="000645F4">
        <w:rPr>
          <w:rFonts w:cstheme="minorHAnsi"/>
          <w:b/>
          <w:sz w:val="24"/>
          <w:szCs w:val="24"/>
        </w:rPr>
        <w:t>közel</w:t>
      </w:r>
      <w:r w:rsidR="00EB56F5">
        <w:rPr>
          <w:rFonts w:cstheme="minorHAnsi"/>
          <w:b/>
          <w:sz w:val="24"/>
          <w:szCs w:val="24"/>
        </w:rPr>
        <w:t xml:space="preserve"> háromszoros</w:t>
      </w:r>
      <w:r w:rsidR="006E3CBE" w:rsidRPr="004809C9">
        <w:rPr>
          <w:rFonts w:cstheme="minorHAnsi"/>
          <w:b/>
          <w:sz w:val="24"/>
          <w:szCs w:val="24"/>
        </w:rPr>
        <w:t xml:space="preserve"> fo</w:t>
      </w:r>
      <w:r w:rsidR="009D0B7E" w:rsidRPr="004809C9">
        <w:rPr>
          <w:rFonts w:cstheme="minorHAnsi"/>
          <w:b/>
          <w:sz w:val="24"/>
          <w:szCs w:val="24"/>
        </w:rPr>
        <w:t xml:space="preserve">rgalomnövekedést regisztráltak </w:t>
      </w:r>
      <w:proofErr w:type="gramStart"/>
      <w:r w:rsidR="009D0B7E" w:rsidRPr="004809C9">
        <w:rPr>
          <w:rFonts w:cstheme="minorHAnsi"/>
          <w:b/>
          <w:sz w:val="24"/>
          <w:szCs w:val="24"/>
        </w:rPr>
        <w:t>márciusban</w:t>
      </w:r>
      <w:proofErr w:type="gramEnd"/>
      <w:r w:rsidR="00F25007">
        <w:rPr>
          <w:rFonts w:cstheme="minorHAnsi"/>
          <w:b/>
          <w:sz w:val="24"/>
          <w:szCs w:val="24"/>
        </w:rPr>
        <w:t xml:space="preserve"> az ékszer</w:t>
      </w:r>
      <w:r w:rsidR="0010706D">
        <w:rPr>
          <w:rFonts w:cstheme="minorHAnsi"/>
          <w:b/>
          <w:sz w:val="24"/>
          <w:szCs w:val="24"/>
        </w:rPr>
        <w:t>galériákb</w:t>
      </w:r>
      <w:r w:rsidR="00F25007">
        <w:rPr>
          <w:rFonts w:cstheme="minorHAnsi"/>
          <w:b/>
          <w:sz w:val="24"/>
          <w:szCs w:val="24"/>
        </w:rPr>
        <w:t>an</w:t>
      </w:r>
      <w:r w:rsidR="00B07FC3" w:rsidRPr="004809C9">
        <w:rPr>
          <w:rFonts w:cstheme="minorHAnsi"/>
          <w:sz w:val="24"/>
          <w:szCs w:val="24"/>
        </w:rPr>
        <w:t xml:space="preserve">, </w:t>
      </w:r>
      <w:r w:rsidR="00B07FC3" w:rsidRPr="00AA158F">
        <w:rPr>
          <w:rFonts w:cstheme="minorHAnsi"/>
          <w:b/>
          <w:sz w:val="24"/>
          <w:szCs w:val="24"/>
        </w:rPr>
        <w:t xml:space="preserve">majd </w:t>
      </w:r>
      <w:r w:rsidR="00D854E4" w:rsidRPr="00AA158F">
        <w:rPr>
          <w:rFonts w:cstheme="minorHAnsi"/>
          <w:b/>
          <w:sz w:val="24"/>
          <w:szCs w:val="24"/>
        </w:rPr>
        <w:t xml:space="preserve">miután </w:t>
      </w:r>
      <w:r w:rsidR="00B07FC3" w:rsidRPr="00AA158F">
        <w:rPr>
          <w:rFonts w:cstheme="minorHAnsi"/>
          <w:b/>
          <w:sz w:val="24"/>
          <w:szCs w:val="24"/>
        </w:rPr>
        <w:t xml:space="preserve">a hónap végén </w:t>
      </w:r>
      <w:r w:rsidR="00F25007" w:rsidRPr="00AA158F">
        <w:rPr>
          <w:rFonts w:cstheme="minorHAnsi"/>
          <w:b/>
          <w:sz w:val="24"/>
          <w:szCs w:val="24"/>
        </w:rPr>
        <w:t>a</w:t>
      </w:r>
      <w:r w:rsidR="0010706D">
        <w:rPr>
          <w:rFonts w:cstheme="minorHAnsi"/>
          <w:b/>
          <w:sz w:val="24"/>
          <w:szCs w:val="24"/>
        </w:rPr>
        <w:t xml:space="preserve">z üzletek </w:t>
      </w:r>
      <w:r w:rsidR="002F12F2">
        <w:rPr>
          <w:rFonts w:cstheme="minorHAnsi"/>
          <w:b/>
          <w:sz w:val="24"/>
          <w:szCs w:val="24"/>
        </w:rPr>
        <w:t xml:space="preserve">a járványügyi </w:t>
      </w:r>
      <w:r w:rsidR="008D4379">
        <w:rPr>
          <w:rFonts w:cstheme="minorHAnsi"/>
          <w:b/>
          <w:sz w:val="24"/>
          <w:szCs w:val="24"/>
        </w:rPr>
        <w:t xml:space="preserve">szabályozásnak eleget téve </w:t>
      </w:r>
      <w:r w:rsidR="00B07FC3" w:rsidRPr="00AA158F">
        <w:rPr>
          <w:rFonts w:cstheme="minorHAnsi"/>
          <w:b/>
          <w:sz w:val="24"/>
          <w:szCs w:val="24"/>
        </w:rPr>
        <w:t xml:space="preserve">bezártak, </w:t>
      </w:r>
      <w:r w:rsidR="00D854E4" w:rsidRPr="00AA158F">
        <w:rPr>
          <w:rFonts w:cstheme="minorHAnsi"/>
          <w:b/>
          <w:sz w:val="24"/>
          <w:szCs w:val="24"/>
        </w:rPr>
        <w:t>a</w:t>
      </w:r>
      <w:r w:rsidR="00B07FC3" w:rsidRPr="00AA158F">
        <w:rPr>
          <w:rFonts w:cstheme="minorHAnsi"/>
          <w:b/>
          <w:sz w:val="24"/>
          <w:szCs w:val="24"/>
        </w:rPr>
        <w:t xml:space="preserve"> </w:t>
      </w:r>
      <w:r w:rsidR="00EB56F5" w:rsidRPr="00AA158F">
        <w:rPr>
          <w:rFonts w:cstheme="minorHAnsi"/>
          <w:b/>
          <w:sz w:val="24"/>
          <w:szCs w:val="24"/>
        </w:rPr>
        <w:t>forgalom az online ékszeraukciókra tevődött át</w:t>
      </w:r>
      <w:r w:rsidR="0048792D" w:rsidRPr="00AA158F">
        <w:rPr>
          <w:rFonts w:cstheme="minorHAnsi"/>
          <w:b/>
          <w:sz w:val="24"/>
          <w:szCs w:val="24"/>
        </w:rPr>
        <w:t>.</w:t>
      </w:r>
      <w:r w:rsidR="0048792D" w:rsidRPr="004809C9">
        <w:rPr>
          <w:rFonts w:cstheme="minorHAnsi"/>
          <w:sz w:val="24"/>
          <w:szCs w:val="24"/>
        </w:rPr>
        <w:t xml:space="preserve"> </w:t>
      </w:r>
    </w:p>
    <w:p w14:paraId="13FDC7E6" w14:textId="2012B104" w:rsidR="007148E4" w:rsidRPr="004809C9" w:rsidRDefault="007148E4" w:rsidP="00AA158F">
      <w:pPr>
        <w:jc w:val="both"/>
        <w:rPr>
          <w:rFonts w:cstheme="minorHAnsi"/>
          <w:sz w:val="24"/>
          <w:szCs w:val="24"/>
        </w:rPr>
      </w:pPr>
      <w:r w:rsidRPr="004809C9">
        <w:rPr>
          <w:rFonts w:cstheme="minorHAnsi"/>
          <w:sz w:val="24"/>
          <w:szCs w:val="24"/>
        </w:rPr>
        <w:t>„</w:t>
      </w:r>
      <w:r w:rsidRPr="004809C9">
        <w:rPr>
          <w:rFonts w:cstheme="minorHAnsi"/>
          <w:i/>
          <w:sz w:val="24"/>
          <w:szCs w:val="24"/>
        </w:rPr>
        <w:t xml:space="preserve">A </w:t>
      </w:r>
      <w:r>
        <w:rPr>
          <w:rFonts w:cstheme="minorHAnsi"/>
          <w:i/>
          <w:sz w:val="24"/>
          <w:szCs w:val="24"/>
        </w:rPr>
        <w:t>BÁV kereskedelemi üzletága</w:t>
      </w:r>
      <w:r w:rsidRPr="004809C9">
        <w:rPr>
          <w:rFonts w:cstheme="minorHAnsi"/>
          <w:i/>
          <w:sz w:val="24"/>
          <w:szCs w:val="24"/>
        </w:rPr>
        <w:t xml:space="preserve"> gyors stratégiaváltással az ékszerek irányába mozdult el. Így</w:t>
      </w:r>
      <w:r w:rsidR="0010706D">
        <w:rPr>
          <w:rFonts w:cstheme="minorHAnsi"/>
          <w:i/>
          <w:sz w:val="24"/>
          <w:szCs w:val="24"/>
        </w:rPr>
        <w:t xml:space="preserve">, </w:t>
      </w:r>
      <w:r w:rsidRPr="004809C9">
        <w:rPr>
          <w:rFonts w:cstheme="minorHAnsi"/>
          <w:i/>
          <w:sz w:val="24"/>
          <w:szCs w:val="24"/>
        </w:rPr>
        <w:t xml:space="preserve">bár a </w:t>
      </w:r>
      <w:r w:rsidR="0010706D">
        <w:rPr>
          <w:rFonts w:cstheme="minorHAnsi"/>
          <w:i/>
          <w:sz w:val="24"/>
          <w:szCs w:val="24"/>
        </w:rPr>
        <w:t xml:space="preserve">galériáink </w:t>
      </w:r>
      <w:r w:rsidRPr="004809C9">
        <w:rPr>
          <w:rFonts w:cstheme="minorHAnsi"/>
          <w:i/>
          <w:sz w:val="24"/>
          <w:szCs w:val="24"/>
        </w:rPr>
        <w:t xml:space="preserve">zárva voltak, online árverésen továbbra is </w:t>
      </w:r>
      <w:r>
        <w:rPr>
          <w:rFonts w:cstheme="minorHAnsi"/>
          <w:i/>
          <w:sz w:val="24"/>
          <w:szCs w:val="24"/>
        </w:rPr>
        <w:t>tudtunk</w:t>
      </w:r>
      <w:r w:rsidRPr="004809C9">
        <w:rPr>
          <w:rFonts w:cstheme="minorHAnsi"/>
          <w:i/>
          <w:sz w:val="24"/>
          <w:szCs w:val="24"/>
        </w:rPr>
        <w:t xml:space="preserve"> aranyékszert </w:t>
      </w:r>
      <w:r>
        <w:rPr>
          <w:rFonts w:cstheme="minorHAnsi"/>
          <w:i/>
          <w:sz w:val="24"/>
          <w:szCs w:val="24"/>
        </w:rPr>
        <w:t>értékesíteni</w:t>
      </w:r>
      <w:r w:rsidRPr="004809C9">
        <w:rPr>
          <w:rFonts w:cstheme="minorHAnsi"/>
          <w:i/>
          <w:sz w:val="24"/>
          <w:szCs w:val="24"/>
        </w:rPr>
        <w:t xml:space="preserve">, ezzel képesek voltunk működésünket </w:t>
      </w:r>
      <w:r>
        <w:rPr>
          <w:rFonts w:cstheme="minorHAnsi"/>
          <w:i/>
          <w:sz w:val="24"/>
          <w:szCs w:val="24"/>
        </w:rPr>
        <w:t>fenntartani</w:t>
      </w:r>
      <w:r w:rsidRPr="004809C9">
        <w:rPr>
          <w:rFonts w:cstheme="minorHAnsi"/>
          <w:i/>
          <w:sz w:val="24"/>
          <w:szCs w:val="24"/>
        </w:rPr>
        <w:t>.</w:t>
      </w:r>
      <w:r w:rsidRPr="004809C9">
        <w:rPr>
          <w:rFonts w:cstheme="minorHAnsi"/>
          <w:sz w:val="24"/>
          <w:szCs w:val="24"/>
        </w:rPr>
        <w:t xml:space="preserve">” – </w:t>
      </w:r>
      <w:r>
        <w:rPr>
          <w:rFonts w:cstheme="minorHAnsi"/>
          <w:sz w:val="24"/>
          <w:szCs w:val="24"/>
        </w:rPr>
        <w:t xml:space="preserve">mondta el Kovács Ádám, </w:t>
      </w:r>
      <w:r w:rsidRPr="004809C9">
        <w:rPr>
          <w:rFonts w:cstheme="minorHAnsi"/>
          <w:sz w:val="24"/>
          <w:szCs w:val="24"/>
        </w:rPr>
        <w:t>a BÁV kereskedelmi igazgatója.</w:t>
      </w:r>
    </w:p>
    <w:p w14:paraId="5E117944" w14:textId="40E3AA9D" w:rsidR="008B536D" w:rsidRPr="00AA158F" w:rsidRDefault="008B536D" w:rsidP="00AA158F">
      <w:pPr>
        <w:jc w:val="both"/>
        <w:rPr>
          <w:rFonts w:cstheme="minorHAnsi"/>
          <w:b/>
          <w:sz w:val="24"/>
          <w:szCs w:val="24"/>
        </w:rPr>
      </w:pPr>
      <w:r w:rsidRPr="004809C9">
        <w:rPr>
          <w:rFonts w:cstheme="minorHAnsi"/>
          <w:sz w:val="24"/>
          <w:szCs w:val="24"/>
        </w:rPr>
        <w:t xml:space="preserve">A </w:t>
      </w:r>
      <w:r w:rsidR="002F12F2">
        <w:rPr>
          <w:rFonts w:cstheme="minorHAnsi"/>
          <w:sz w:val="24"/>
          <w:szCs w:val="24"/>
        </w:rPr>
        <w:t xml:space="preserve">járványügyi intézkedések lazításával </w:t>
      </w:r>
      <w:r w:rsidR="00760018" w:rsidRPr="004809C9">
        <w:rPr>
          <w:rFonts w:cstheme="minorHAnsi"/>
          <w:sz w:val="24"/>
          <w:szCs w:val="24"/>
        </w:rPr>
        <w:t>májusban aztán</w:t>
      </w:r>
      <w:r w:rsidRPr="004809C9">
        <w:rPr>
          <w:rFonts w:cstheme="minorHAnsi"/>
          <w:sz w:val="24"/>
          <w:szCs w:val="24"/>
        </w:rPr>
        <w:t xml:space="preserve"> ismét kinyitottak a</w:t>
      </w:r>
      <w:r w:rsidR="0010706D">
        <w:rPr>
          <w:rFonts w:cstheme="minorHAnsi"/>
          <w:sz w:val="24"/>
          <w:szCs w:val="24"/>
        </w:rPr>
        <w:t>z üzletek</w:t>
      </w:r>
      <w:r w:rsidRPr="004809C9">
        <w:rPr>
          <w:rFonts w:cstheme="minorHAnsi"/>
          <w:sz w:val="24"/>
          <w:szCs w:val="24"/>
        </w:rPr>
        <w:t xml:space="preserve">, s a már ekkor tartósan </w:t>
      </w:r>
      <w:r w:rsidRPr="00AA158F">
        <w:rPr>
          <w:rFonts w:cstheme="minorHAnsi"/>
          <w:b/>
          <w:sz w:val="24"/>
          <w:szCs w:val="24"/>
        </w:rPr>
        <w:t xml:space="preserve">1700 dollár fölött </w:t>
      </w:r>
      <w:r w:rsidR="00F25007" w:rsidRPr="00AA158F">
        <w:rPr>
          <w:rFonts w:cstheme="minorHAnsi"/>
          <w:b/>
          <w:sz w:val="24"/>
          <w:szCs w:val="24"/>
        </w:rPr>
        <w:t>járó</w:t>
      </w:r>
      <w:r w:rsidRPr="00AA158F">
        <w:rPr>
          <w:rFonts w:cstheme="minorHAnsi"/>
          <w:b/>
          <w:sz w:val="24"/>
          <w:szCs w:val="24"/>
        </w:rPr>
        <w:t xml:space="preserve"> aranyár itthon sokakat </w:t>
      </w:r>
      <w:r w:rsidR="00760018" w:rsidRPr="00AA158F">
        <w:rPr>
          <w:rFonts w:cstheme="minorHAnsi"/>
          <w:b/>
          <w:sz w:val="24"/>
          <w:szCs w:val="24"/>
        </w:rPr>
        <w:t xml:space="preserve">ösztönzött </w:t>
      </w:r>
      <w:r w:rsidRPr="00AA158F">
        <w:rPr>
          <w:rFonts w:cstheme="minorHAnsi"/>
          <w:b/>
          <w:sz w:val="24"/>
          <w:szCs w:val="24"/>
        </w:rPr>
        <w:t xml:space="preserve">eladásra. </w:t>
      </w:r>
    </w:p>
    <w:p w14:paraId="4CF6B0B3" w14:textId="7D684694" w:rsidR="000645F4" w:rsidRPr="00AA158F" w:rsidRDefault="008B536D" w:rsidP="00AA158F">
      <w:pPr>
        <w:jc w:val="both"/>
        <w:rPr>
          <w:rFonts w:cstheme="minorHAnsi"/>
          <w:sz w:val="24"/>
          <w:szCs w:val="24"/>
        </w:rPr>
      </w:pPr>
      <w:r w:rsidRPr="00AA158F">
        <w:rPr>
          <w:rFonts w:cstheme="minorHAnsi"/>
          <w:sz w:val="24"/>
          <w:szCs w:val="24"/>
        </w:rPr>
        <w:t>A BÁV</w:t>
      </w:r>
      <w:r w:rsidR="005B31FC" w:rsidRPr="00AA158F">
        <w:rPr>
          <w:rFonts w:cstheme="minorHAnsi"/>
          <w:sz w:val="24"/>
          <w:szCs w:val="24"/>
        </w:rPr>
        <w:t>,</w:t>
      </w:r>
      <w:r w:rsidRPr="00AA158F">
        <w:rPr>
          <w:rFonts w:cstheme="minorHAnsi"/>
          <w:sz w:val="24"/>
          <w:szCs w:val="24"/>
        </w:rPr>
        <w:t xml:space="preserve"> a nála forgalmazott aranytömbökre visszavásárlási </w:t>
      </w:r>
      <w:proofErr w:type="gramStart"/>
      <w:r w:rsidRPr="00AA158F">
        <w:rPr>
          <w:rFonts w:cstheme="minorHAnsi"/>
          <w:sz w:val="24"/>
          <w:szCs w:val="24"/>
        </w:rPr>
        <w:t>garanciát</w:t>
      </w:r>
      <w:proofErr w:type="gramEnd"/>
      <w:r w:rsidRPr="00AA158F">
        <w:rPr>
          <w:rFonts w:cstheme="minorHAnsi"/>
          <w:sz w:val="24"/>
          <w:szCs w:val="24"/>
        </w:rPr>
        <w:t xml:space="preserve"> nyújt, ezzel a lehetőséggel sokan éltek a májusi nyitás után.</w:t>
      </w:r>
      <w:r w:rsidR="005B31FC" w:rsidRPr="00AA158F">
        <w:rPr>
          <w:rFonts w:cstheme="minorHAnsi"/>
          <w:sz w:val="24"/>
          <w:szCs w:val="24"/>
        </w:rPr>
        <w:t xml:space="preserve"> Az eladással egyrészt az árfolyamemelkedésből származó nyereség</w:t>
      </w:r>
      <w:r w:rsidR="00760018" w:rsidRPr="00AA158F">
        <w:rPr>
          <w:rFonts w:cstheme="minorHAnsi"/>
          <w:sz w:val="24"/>
          <w:szCs w:val="24"/>
        </w:rPr>
        <w:t>et</w:t>
      </w:r>
      <w:r w:rsidR="005B31FC" w:rsidRPr="00AA158F">
        <w:rPr>
          <w:rFonts w:cstheme="minorHAnsi"/>
          <w:sz w:val="24"/>
          <w:szCs w:val="24"/>
        </w:rPr>
        <w:t xml:space="preserve"> akarták </w:t>
      </w:r>
      <w:proofErr w:type="gramStart"/>
      <w:r w:rsidR="005B31FC" w:rsidRPr="00AA158F">
        <w:rPr>
          <w:rFonts w:cstheme="minorHAnsi"/>
          <w:sz w:val="24"/>
          <w:szCs w:val="24"/>
        </w:rPr>
        <w:t>realizálni</w:t>
      </w:r>
      <w:proofErr w:type="gramEnd"/>
      <w:r w:rsidR="005B31FC" w:rsidRPr="00AA158F">
        <w:rPr>
          <w:rFonts w:cstheme="minorHAnsi"/>
          <w:sz w:val="24"/>
          <w:szCs w:val="24"/>
        </w:rPr>
        <w:t xml:space="preserve">, de </w:t>
      </w:r>
      <w:r w:rsidR="00DE0383" w:rsidRPr="00AA158F">
        <w:rPr>
          <w:rFonts w:cstheme="minorHAnsi"/>
          <w:sz w:val="24"/>
          <w:szCs w:val="24"/>
        </w:rPr>
        <w:t xml:space="preserve">sokan, főleg </w:t>
      </w:r>
      <w:r w:rsidR="005B31FC" w:rsidRPr="00AA158F">
        <w:rPr>
          <w:rFonts w:cstheme="minorHAnsi"/>
          <w:sz w:val="24"/>
          <w:szCs w:val="24"/>
        </w:rPr>
        <w:t>vállalkozók, a</w:t>
      </w:r>
      <w:r w:rsidR="00A75C4A" w:rsidRPr="00AA158F">
        <w:rPr>
          <w:rFonts w:cstheme="minorHAnsi"/>
          <w:sz w:val="24"/>
          <w:szCs w:val="24"/>
        </w:rPr>
        <w:t xml:space="preserve">z </w:t>
      </w:r>
      <w:proofErr w:type="spellStart"/>
      <w:r w:rsidR="00A75C4A" w:rsidRPr="00AA158F">
        <w:rPr>
          <w:rFonts w:cstheme="minorHAnsi"/>
          <w:sz w:val="24"/>
          <w:szCs w:val="24"/>
        </w:rPr>
        <w:t>újra</w:t>
      </w:r>
      <w:r w:rsidR="005B31FC" w:rsidRPr="00AA158F">
        <w:rPr>
          <w:rFonts w:cstheme="minorHAnsi"/>
          <w:sz w:val="24"/>
          <w:szCs w:val="24"/>
        </w:rPr>
        <w:t>nyitással</w:t>
      </w:r>
      <w:proofErr w:type="spellEnd"/>
      <w:r w:rsidR="005B31FC" w:rsidRPr="00AA158F">
        <w:rPr>
          <w:rFonts w:cstheme="minorHAnsi"/>
          <w:sz w:val="24"/>
          <w:szCs w:val="24"/>
        </w:rPr>
        <w:t xml:space="preserve"> járó költségek</w:t>
      </w:r>
      <w:r w:rsidR="00DE0383" w:rsidRPr="00AA158F">
        <w:rPr>
          <w:rFonts w:cstheme="minorHAnsi"/>
          <w:sz w:val="24"/>
          <w:szCs w:val="24"/>
        </w:rPr>
        <w:t xml:space="preserve">et finanszírozták </w:t>
      </w:r>
      <w:r w:rsidR="00F25007" w:rsidRPr="00AA158F">
        <w:rPr>
          <w:rFonts w:cstheme="minorHAnsi"/>
          <w:sz w:val="24"/>
          <w:szCs w:val="24"/>
        </w:rPr>
        <w:t>belőle</w:t>
      </w:r>
      <w:r w:rsidR="005B31FC" w:rsidRPr="00AA158F">
        <w:rPr>
          <w:rFonts w:cstheme="minorHAnsi"/>
          <w:sz w:val="24"/>
          <w:szCs w:val="24"/>
        </w:rPr>
        <w:t>.</w:t>
      </w:r>
      <w:r w:rsidRPr="00AA158F">
        <w:rPr>
          <w:rFonts w:cstheme="minorHAnsi"/>
          <w:sz w:val="24"/>
          <w:szCs w:val="24"/>
        </w:rPr>
        <w:t xml:space="preserve"> </w:t>
      </w:r>
    </w:p>
    <w:p w14:paraId="790B9912" w14:textId="6BC70795" w:rsidR="009043DC" w:rsidRPr="004809C9" w:rsidRDefault="000645F4" w:rsidP="00AA158F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„</w:t>
      </w:r>
      <w:r w:rsidR="008B536D" w:rsidRPr="004809C9">
        <w:rPr>
          <w:rFonts w:cstheme="minorHAnsi"/>
          <w:i/>
          <w:sz w:val="24"/>
          <w:szCs w:val="24"/>
        </w:rPr>
        <w:t xml:space="preserve">Az aranytömbök iránti kereslet </w:t>
      </w:r>
      <w:r w:rsidR="005B31FC" w:rsidRPr="004809C9">
        <w:rPr>
          <w:rFonts w:cstheme="minorHAnsi"/>
          <w:i/>
          <w:sz w:val="24"/>
          <w:szCs w:val="24"/>
        </w:rPr>
        <w:t xml:space="preserve">miatt időközben már várólisták alakultak ki a </w:t>
      </w:r>
      <w:r w:rsidR="0010706D">
        <w:rPr>
          <w:rFonts w:cstheme="minorHAnsi"/>
          <w:i/>
          <w:sz w:val="24"/>
          <w:szCs w:val="24"/>
        </w:rPr>
        <w:t>galériáinkban</w:t>
      </w:r>
      <w:r w:rsidR="005B31FC" w:rsidRPr="004809C9">
        <w:rPr>
          <w:rFonts w:cstheme="minorHAnsi"/>
          <w:i/>
          <w:sz w:val="24"/>
          <w:szCs w:val="24"/>
        </w:rPr>
        <w:t>.</w:t>
      </w:r>
      <w:r w:rsidR="009043DC" w:rsidRPr="004809C9">
        <w:rPr>
          <w:rFonts w:cstheme="minorHAnsi"/>
          <w:i/>
          <w:sz w:val="24"/>
          <w:szCs w:val="24"/>
        </w:rPr>
        <w:t xml:space="preserve"> </w:t>
      </w:r>
      <w:r w:rsidR="005B31FC" w:rsidRPr="004809C9">
        <w:rPr>
          <w:rFonts w:cstheme="minorHAnsi"/>
          <w:i/>
          <w:sz w:val="24"/>
          <w:szCs w:val="24"/>
        </w:rPr>
        <w:t xml:space="preserve">A nyitás után nem csupán a </w:t>
      </w:r>
      <w:r w:rsidR="00F53182">
        <w:rPr>
          <w:rFonts w:cstheme="minorHAnsi"/>
          <w:i/>
          <w:sz w:val="24"/>
          <w:szCs w:val="24"/>
        </w:rPr>
        <w:t>befektetési aranytömb</w:t>
      </w:r>
      <w:r w:rsidR="005B31FC" w:rsidRPr="004809C9">
        <w:rPr>
          <w:rFonts w:cstheme="minorHAnsi"/>
          <w:i/>
          <w:sz w:val="24"/>
          <w:szCs w:val="24"/>
        </w:rPr>
        <w:t>, de az aranyékszerek piaca is magára talált, május utolsó hetére már másfélszeres forgalmat regis</w:t>
      </w:r>
      <w:r w:rsidR="00DE0383" w:rsidRPr="004809C9">
        <w:rPr>
          <w:rFonts w:cstheme="minorHAnsi"/>
          <w:i/>
          <w:sz w:val="24"/>
          <w:szCs w:val="24"/>
        </w:rPr>
        <w:t>ztráltak ebben a szegmensben</w:t>
      </w:r>
      <w:r w:rsidR="00760018" w:rsidRPr="004809C9">
        <w:rPr>
          <w:rFonts w:cstheme="minorHAnsi"/>
          <w:i/>
          <w:sz w:val="24"/>
          <w:szCs w:val="24"/>
        </w:rPr>
        <w:t xml:space="preserve"> a BÁV-nál</w:t>
      </w:r>
      <w:r w:rsidR="00DE0383" w:rsidRPr="004809C9">
        <w:rPr>
          <w:rFonts w:cstheme="minorHAnsi"/>
          <w:i/>
          <w:sz w:val="24"/>
          <w:szCs w:val="24"/>
        </w:rPr>
        <w:t>.</w:t>
      </w:r>
      <w:r w:rsidR="007148E4">
        <w:rPr>
          <w:rFonts w:cstheme="minorHAnsi"/>
          <w:i/>
          <w:sz w:val="24"/>
          <w:szCs w:val="24"/>
        </w:rPr>
        <w:t xml:space="preserve"> </w:t>
      </w:r>
      <w:r w:rsidR="00EB56F5">
        <w:rPr>
          <w:rFonts w:cstheme="minorHAnsi"/>
          <w:i/>
          <w:sz w:val="24"/>
          <w:szCs w:val="24"/>
        </w:rPr>
        <w:t>J</w:t>
      </w:r>
      <w:r w:rsidR="007148E4" w:rsidRPr="004809C9">
        <w:rPr>
          <w:rFonts w:cstheme="minorHAnsi"/>
          <w:i/>
          <w:sz w:val="24"/>
          <w:szCs w:val="24"/>
        </w:rPr>
        <w:t>úniusban újabb szintet léptünk, és már nemzetközi online ékszeraukciót indítottunk</w:t>
      </w:r>
      <w:r w:rsidR="007148E4">
        <w:rPr>
          <w:rFonts w:cstheme="minorHAnsi"/>
          <w:i/>
          <w:sz w:val="24"/>
          <w:szCs w:val="24"/>
        </w:rPr>
        <w:t xml:space="preserve"> az invaluable.com és az auctionzip.com oldalakon</w:t>
      </w:r>
      <w:r w:rsidR="009043DC" w:rsidRPr="004809C9">
        <w:rPr>
          <w:rFonts w:cstheme="minorHAnsi"/>
          <w:i/>
          <w:sz w:val="24"/>
          <w:szCs w:val="24"/>
        </w:rPr>
        <w:t>”</w:t>
      </w:r>
      <w:r>
        <w:rPr>
          <w:rFonts w:cstheme="minorHAnsi"/>
          <w:i/>
          <w:sz w:val="24"/>
          <w:szCs w:val="24"/>
        </w:rPr>
        <w:t xml:space="preserve"> – tette hozzá a BÁV kereskedelmi igazgatója.</w:t>
      </w:r>
    </w:p>
    <w:p w14:paraId="6E511AEF" w14:textId="46D878C5" w:rsidR="00401DF6" w:rsidRPr="004809C9" w:rsidRDefault="00760018" w:rsidP="00AA158F">
      <w:pPr>
        <w:jc w:val="both"/>
        <w:rPr>
          <w:rFonts w:cstheme="minorHAnsi"/>
          <w:sz w:val="24"/>
          <w:szCs w:val="24"/>
        </w:rPr>
      </w:pPr>
      <w:r w:rsidRPr="004809C9">
        <w:rPr>
          <w:rFonts w:cstheme="minorHAnsi"/>
          <w:sz w:val="24"/>
          <w:szCs w:val="24"/>
        </w:rPr>
        <w:t>Az arany iránti érdeklődés tehát töretlen.</w:t>
      </w:r>
      <w:r w:rsidR="00FF0E87">
        <w:rPr>
          <w:rFonts w:cstheme="minorHAnsi"/>
          <w:sz w:val="24"/>
          <w:szCs w:val="24"/>
        </w:rPr>
        <w:t xml:space="preserve"> Az aranytömböket készítő gyárak is újra kinyitottak, bár az utánpótlást egyelőre éppen a magas aranyár késlelteti.</w:t>
      </w:r>
      <w:r w:rsidRPr="004809C9">
        <w:rPr>
          <w:rFonts w:cstheme="minorHAnsi"/>
          <w:sz w:val="24"/>
          <w:szCs w:val="24"/>
        </w:rPr>
        <w:t xml:space="preserve"> </w:t>
      </w:r>
      <w:r w:rsidRPr="00F25007">
        <w:rPr>
          <w:rFonts w:cstheme="minorHAnsi"/>
          <w:b/>
          <w:sz w:val="24"/>
          <w:szCs w:val="24"/>
        </w:rPr>
        <w:t>A szakértők szerint a jegybankok és a kormányok gazdaságélénkítő segélycsomagjai hatására az arany</w:t>
      </w:r>
      <w:r w:rsidR="00FF0E87">
        <w:rPr>
          <w:rFonts w:cstheme="minorHAnsi"/>
          <w:b/>
          <w:sz w:val="24"/>
          <w:szCs w:val="24"/>
        </w:rPr>
        <w:t xml:space="preserve">árfolyam </w:t>
      </w:r>
      <w:r w:rsidRPr="00F25007">
        <w:rPr>
          <w:rFonts w:cstheme="minorHAnsi"/>
          <w:b/>
          <w:sz w:val="24"/>
          <w:szCs w:val="24"/>
        </w:rPr>
        <w:t>még bőven emelkedhet.</w:t>
      </w:r>
      <w:r w:rsidR="00F25007">
        <w:rPr>
          <w:rFonts w:cstheme="minorHAnsi"/>
          <w:sz w:val="24"/>
          <w:szCs w:val="24"/>
        </w:rPr>
        <w:t xml:space="preserve"> E</w:t>
      </w:r>
      <w:r w:rsidRPr="004809C9">
        <w:rPr>
          <w:rFonts w:cstheme="minorHAnsi"/>
          <w:sz w:val="24"/>
          <w:szCs w:val="24"/>
        </w:rPr>
        <w:t xml:space="preserve">gy esetleges második hullám, illetve az </w:t>
      </w:r>
      <w:r w:rsidR="009043DC" w:rsidRPr="004809C9">
        <w:rPr>
          <w:rFonts w:cstheme="minorHAnsi"/>
          <w:sz w:val="24"/>
          <w:szCs w:val="24"/>
        </w:rPr>
        <w:t xml:space="preserve">ez iránti félelem is csak </w:t>
      </w:r>
      <w:r w:rsidR="009043DC" w:rsidRPr="004809C9">
        <w:rPr>
          <w:rFonts w:cstheme="minorHAnsi"/>
          <w:sz w:val="24"/>
          <w:szCs w:val="24"/>
        </w:rPr>
        <w:lastRenderedPageBreak/>
        <w:t xml:space="preserve">fokozza a gazdasági bizonytalanságot, ami </w:t>
      </w:r>
      <w:r w:rsidR="00F25007">
        <w:rPr>
          <w:rFonts w:cstheme="minorHAnsi"/>
          <w:sz w:val="24"/>
          <w:szCs w:val="24"/>
        </w:rPr>
        <w:t>mind</w:t>
      </w:r>
      <w:r w:rsidR="009043DC" w:rsidRPr="004809C9">
        <w:rPr>
          <w:rFonts w:cstheme="minorHAnsi"/>
          <w:sz w:val="24"/>
          <w:szCs w:val="24"/>
        </w:rPr>
        <w:t xml:space="preserve"> </w:t>
      </w:r>
      <w:r w:rsidRPr="004809C9">
        <w:rPr>
          <w:rFonts w:cstheme="minorHAnsi"/>
          <w:sz w:val="24"/>
          <w:szCs w:val="24"/>
        </w:rPr>
        <w:t>az arany f</w:t>
      </w:r>
      <w:r w:rsidR="004809C9">
        <w:rPr>
          <w:rFonts w:cstheme="minorHAnsi"/>
          <w:sz w:val="24"/>
          <w:szCs w:val="24"/>
        </w:rPr>
        <w:t xml:space="preserve">elé irányíthatja a befektetőket, </w:t>
      </w:r>
      <w:r w:rsidR="00FF0E87">
        <w:rPr>
          <w:rFonts w:cstheme="minorHAnsi"/>
          <w:sz w:val="24"/>
          <w:szCs w:val="24"/>
        </w:rPr>
        <w:t>ennek nyomán</w:t>
      </w:r>
      <w:r w:rsidR="004809C9">
        <w:rPr>
          <w:rFonts w:cstheme="minorHAnsi"/>
          <w:sz w:val="24"/>
          <w:szCs w:val="24"/>
        </w:rPr>
        <w:t xml:space="preserve"> az év végére akár a 2000 dolláros </w:t>
      </w:r>
      <w:proofErr w:type="spellStart"/>
      <w:r w:rsidR="00FF0E87">
        <w:rPr>
          <w:rFonts w:cstheme="minorHAnsi"/>
          <w:sz w:val="24"/>
          <w:szCs w:val="24"/>
        </w:rPr>
        <w:t>unciánkénti</w:t>
      </w:r>
      <w:proofErr w:type="spellEnd"/>
      <w:r w:rsidR="00FF0E87">
        <w:rPr>
          <w:rFonts w:cstheme="minorHAnsi"/>
          <w:sz w:val="24"/>
          <w:szCs w:val="24"/>
        </w:rPr>
        <w:t xml:space="preserve"> ár sem elképzelhetetlen</w:t>
      </w:r>
      <w:r w:rsidR="004809C9">
        <w:rPr>
          <w:rFonts w:cstheme="minorHAnsi"/>
          <w:sz w:val="24"/>
          <w:szCs w:val="24"/>
        </w:rPr>
        <w:t xml:space="preserve">. </w:t>
      </w:r>
      <w:r w:rsidRPr="004809C9">
        <w:rPr>
          <w:rFonts w:cstheme="minorHAnsi"/>
          <w:sz w:val="24"/>
          <w:szCs w:val="24"/>
        </w:rPr>
        <w:t xml:space="preserve"> </w:t>
      </w:r>
    </w:p>
    <w:p w14:paraId="06431AE5" w14:textId="5D112B45" w:rsidR="00401DF6" w:rsidRDefault="00401DF6" w:rsidP="00AA158F">
      <w:pPr>
        <w:jc w:val="both"/>
        <w:rPr>
          <w:b/>
          <w:i/>
          <w:sz w:val="24"/>
          <w:szCs w:val="24"/>
        </w:rPr>
      </w:pPr>
      <w:r w:rsidRPr="009A4C06">
        <w:rPr>
          <w:b/>
          <w:i/>
          <w:sz w:val="24"/>
          <w:szCs w:val="24"/>
        </w:rPr>
        <w:t>A szerkesztők figyelmébe:</w:t>
      </w:r>
    </w:p>
    <w:p w14:paraId="3A97A59A" w14:textId="3809B5B4" w:rsidR="00EB56F5" w:rsidRDefault="00EB56F5" w:rsidP="00AA15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09C9">
        <w:rPr>
          <w:rFonts w:cstheme="minorHAnsi"/>
          <w:b/>
          <w:sz w:val="24"/>
          <w:szCs w:val="24"/>
        </w:rPr>
        <w:t>Mi történt az arannyal? – Az arany 2020-as hullámvasútja</w:t>
      </w:r>
    </w:p>
    <w:p w14:paraId="678C9F51" w14:textId="2FC683DE" w:rsidR="00EB56F5" w:rsidRDefault="00EB56F5" w:rsidP="00AA15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CA88593" w14:textId="77777777" w:rsidR="00EB56F5" w:rsidRPr="004809C9" w:rsidRDefault="00EB56F5" w:rsidP="00AA15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09C9">
        <w:rPr>
          <w:rFonts w:cstheme="minorHAnsi"/>
          <w:sz w:val="24"/>
          <w:szCs w:val="24"/>
        </w:rPr>
        <w:t>Az</w:t>
      </w:r>
      <w:r>
        <w:rPr>
          <w:rFonts w:cstheme="minorHAnsi"/>
          <w:sz w:val="24"/>
          <w:szCs w:val="24"/>
        </w:rPr>
        <w:t>ok,</w:t>
      </w:r>
      <w:r w:rsidRPr="004809C9">
        <w:rPr>
          <w:rFonts w:cstheme="minorHAnsi"/>
          <w:sz w:val="24"/>
          <w:szCs w:val="24"/>
        </w:rPr>
        <w:t xml:space="preserve"> aki</w:t>
      </w:r>
      <w:r>
        <w:rPr>
          <w:rFonts w:cstheme="minorHAnsi"/>
          <w:sz w:val="24"/>
          <w:szCs w:val="24"/>
        </w:rPr>
        <w:t>k</w:t>
      </w:r>
      <w:r w:rsidRPr="004809C9">
        <w:rPr>
          <w:rFonts w:cstheme="minorHAnsi"/>
          <w:sz w:val="24"/>
          <w:szCs w:val="24"/>
        </w:rPr>
        <w:t xml:space="preserve"> az év elején </w:t>
      </w:r>
      <w:r>
        <w:rPr>
          <w:rFonts w:cstheme="minorHAnsi"/>
          <w:sz w:val="24"/>
          <w:szCs w:val="24"/>
        </w:rPr>
        <w:t xml:space="preserve">vásároltak 1 uncia (31,1 gramm) aranyat 1518 dollárért, júniusra akár 228 dollár nyereséget is </w:t>
      </w:r>
      <w:proofErr w:type="gramStart"/>
      <w:r>
        <w:rPr>
          <w:rFonts w:cstheme="minorHAnsi"/>
          <w:sz w:val="24"/>
          <w:szCs w:val="24"/>
        </w:rPr>
        <w:t>realizálhattak</w:t>
      </w:r>
      <w:proofErr w:type="gramEnd"/>
      <w:r>
        <w:rPr>
          <w:rFonts w:cstheme="minorHAnsi"/>
          <w:sz w:val="24"/>
          <w:szCs w:val="24"/>
        </w:rPr>
        <w:t xml:space="preserve">, ha bírták idegekkel, mert ez az év eddig kétségtelenül az arany hullámvasútja volt. </w:t>
      </w:r>
    </w:p>
    <w:p w14:paraId="781948B7" w14:textId="77777777" w:rsidR="00EB56F5" w:rsidRPr="004809C9" w:rsidRDefault="00EB56F5" w:rsidP="00AA15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D079F65" w14:textId="77777777" w:rsidR="00EB56F5" w:rsidRPr="004809C9" w:rsidRDefault="00EB56F5" w:rsidP="00AA15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2020</w:t>
      </w:r>
      <w:r w:rsidRPr="004809C9">
        <w:rPr>
          <w:rFonts w:cstheme="minorHAnsi"/>
          <w:sz w:val="24"/>
          <w:szCs w:val="24"/>
        </w:rPr>
        <w:t xml:space="preserve"> elején még az amerikai-iráni </w:t>
      </w:r>
      <w:proofErr w:type="gramStart"/>
      <w:r w:rsidRPr="004809C9">
        <w:rPr>
          <w:rFonts w:cstheme="minorHAnsi"/>
          <w:sz w:val="24"/>
          <w:szCs w:val="24"/>
        </w:rPr>
        <w:t>konfliktus</w:t>
      </w:r>
      <w:proofErr w:type="gramEnd"/>
      <w:r w:rsidRPr="004809C9">
        <w:rPr>
          <w:rFonts w:cstheme="minorHAnsi"/>
          <w:sz w:val="24"/>
          <w:szCs w:val="24"/>
        </w:rPr>
        <w:t xml:space="preserve"> hatására emelkedett az aranyár, ekkor a szakértők arra hívták fel a figyelmet, hogy a geopolitikai konfliktusok idején az arany jobb befektetés, mint az olaj, ráadásul a gyengélkedő dollár, a növekvő infláció és a gyengülő gazdasági mutatók is mind az arany további erősödését vetítették előre. – Ekkor azonban még senki sem gondolt arra, hogy az olaj piaca egy teljesen más ok miatt fog összeomlani. – Az aranyárfolyam </w:t>
      </w:r>
      <w:r w:rsidRPr="00015213">
        <w:rPr>
          <w:rFonts w:cstheme="minorHAnsi"/>
          <w:b/>
          <w:sz w:val="24"/>
          <w:szCs w:val="24"/>
        </w:rPr>
        <w:t xml:space="preserve">2019 augusztusában lépte át az </w:t>
      </w:r>
      <w:proofErr w:type="spellStart"/>
      <w:r w:rsidRPr="00015213">
        <w:rPr>
          <w:rFonts w:cstheme="minorHAnsi"/>
          <w:b/>
          <w:sz w:val="24"/>
          <w:szCs w:val="24"/>
        </w:rPr>
        <w:t>unciánkénti</w:t>
      </w:r>
      <w:proofErr w:type="spellEnd"/>
      <w:r w:rsidRPr="00015213">
        <w:rPr>
          <w:rFonts w:cstheme="minorHAnsi"/>
          <w:b/>
          <w:sz w:val="24"/>
          <w:szCs w:val="24"/>
        </w:rPr>
        <w:t xml:space="preserve"> 1500 dolláros határt</w:t>
      </w:r>
      <w:r w:rsidRPr="004809C9">
        <w:rPr>
          <w:rFonts w:cstheme="minorHAnsi"/>
          <w:sz w:val="24"/>
          <w:szCs w:val="24"/>
        </w:rPr>
        <w:t xml:space="preserve">, majd </w:t>
      </w:r>
      <w:r w:rsidRPr="00015213">
        <w:rPr>
          <w:rFonts w:cstheme="minorHAnsi"/>
          <w:b/>
          <w:sz w:val="24"/>
          <w:szCs w:val="24"/>
        </w:rPr>
        <w:t xml:space="preserve">2020 januárjában </w:t>
      </w:r>
      <w:r w:rsidRPr="004809C9">
        <w:rPr>
          <w:rFonts w:cstheme="minorHAnsi"/>
          <w:sz w:val="24"/>
          <w:szCs w:val="24"/>
        </w:rPr>
        <w:t xml:space="preserve">1593 dollárral már </w:t>
      </w:r>
      <w:r w:rsidRPr="00015213">
        <w:rPr>
          <w:rFonts w:cstheme="minorHAnsi"/>
          <w:b/>
          <w:sz w:val="24"/>
          <w:szCs w:val="24"/>
        </w:rPr>
        <w:t>az 1600-as lélektani határt ostromolta</w:t>
      </w:r>
      <w:r w:rsidRPr="004809C9">
        <w:rPr>
          <w:rFonts w:cstheme="minorHAnsi"/>
          <w:sz w:val="24"/>
          <w:szCs w:val="24"/>
        </w:rPr>
        <w:t xml:space="preserve">.  </w:t>
      </w:r>
    </w:p>
    <w:p w14:paraId="0C796376" w14:textId="77777777" w:rsidR="00EB56F5" w:rsidRPr="004809C9" w:rsidRDefault="00EB56F5" w:rsidP="00AA158F">
      <w:pPr>
        <w:jc w:val="both"/>
        <w:rPr>
          <w:rFonts w:cstheme="minorHAnsi"/>
          <w:sz w:val="24"/>
          <w:szCs w:val="24"/>
        </w:rPr>
      </w:pPr>
      <w:r w:rsidRPr="004809C9">
        <w:rPr>
          <w:rFonts w:cstheme="minorHAnsi"/>
          <w:sz w:val="24"/>
          <w:szCs w:val="24"/>
        </w:rPr>
        <w:t xml:space="preserve">Februárban, a koronavírus hírek és az azzal járó gazdasági bizonytalanság hatására az arany árfolyamának erős ingadozása borzolta a befektetők </w:t>
      </w:r>
      <w:r>
        <w:rPr>
          <w:rFonts w:cstheme="minorHAnsi"/>
          <w:sz w:val="24"/>
          <w:szCs w:val="24"/>
        </w:rPr>
        <w:t>kedélyét</w:t>
      </w:r>
      <w:r w:rsidRPr="004809C9">
        <w:rPr>
          <w:rFonts w:cstheme="minorHAnsi"/>
          <w:sz w:val="24"/>
          <w:szCs w:val="24"/>
        </w:rPr>
        <w:t xml:space="preserve">. Az arany hullámvasútja néhány napon belül közel 100 dollárt is zuhant, majd újra emelkedett. </w:t>
      </w:r>
      <w:r w:rsidRPr="00015213">
        <w:rPr>
          <w:rFonts w:cstheme="minorHAnsi"/>
          <w:sz w:val="24"/>
          <w:szCs w:val="24"/>
        </w:rPr>
        <w:t xml:space="preserve">A gazdasági válságok idején az arany bevált menekülőeszköznek számít, mégis, amikor </w:t>
      </w:r>
      <w:r w:rsidRPr="00015213">
        <w:rPr>
          <w:rFonts w:cstheme="minorHAnsi"/>
          <w:b/>
          <w:sz w:val="24"/>
          <w:szCs w:val="24"/>
        </w:rPr>
        <w:t>márciusban</w:t>
      </w:r>
      <w:r w:rsidRPr="00015213">
        <w:rPr>
          <w:rFonts w:cstheme="minorHAnsi"/>
          <w:sz w:val="24"/>
          <w:szCs w:val="24"/>
        </w:rPr>
        <w:t xml:space="preserve"> Olaszország, majd sorra a többi európai ország is bezárt, </w:t>
      </w:r>
      <w:r w:rsidRPr="00015213">
        <w:rPr>
          <w:rFonts w:cstheme="minorHAnsi"/>
          <w:b/>
          <w:sz w:val="24"/>
          <w:szCs w:val="24"/>
        </w:rPr>
        <w:t>az arany árfolyama – a várakozások ellenére – újra a mélybe zuhant. A március 9-i 1685 dollárról március 19-én már az 1465 dolláros mélypontot is elérte</w:t>
      </w:r>
      <w:r w:rsidRPr="004809C9">
        <w:rPr>
          <w:rFonts w:cstheme="minorHAnsi"/>
          <w:sz w:val="24"/>
          <w:szCs w:val="24"/>
        </w:rPr>
        <w:t xml:space="preserve"> az </w:t>
      </w:r>
      <w:proofErr w:type="spellStart"/>
      <w:r w:rsidRPr="004809C9">
        <w:rPr>
          <w:rFonts w:cstheme="minorHAnsi"/>
          <w:sz w:val="24"/>
          <w:szCs w:val="24"/>
        </w:rPr>
        <w:t>unciánkénti</w:t>
      </w:r>
      <w:proofErr w:type="spellEnd"/>
      <w:r w:rsidRPr="004809C9">
        <w:rPr>
          <w:rFonts w:cstheme="minorHAnsi"/>
          <w:sz w:val="24"/>
          <w:szCs w:val="24"/>
        </w:rPr>
        <w:t xml:space="preserve"> ára. Egyes elméletek szerint ennek oka a befektetők körében kialakuló </w:t>
      </w:r>
      <w:proofErr w:type="gramStart"/>
      <w:r w:rsidRPr="004809C9">
        <w:rPr>
          <w:rFonts w:cstheme="minorHAnsi"/>
          <w:sz w:val="24"/>
          <w:szCs w:val="24"/>
        </w:rPr>
        <w:t>likviditási</w:t>
      </w:r>
      <w:proofErr w:type="gramEnd"/>
      <w:r w:rsidRPr="004809C9">
        <w:rPr>
          <w:rFonts w:cstheme="minorHAnsi"/>
          <w:sz w:val="24"/>
          <w:szCs w:val="24"/>
        </w:rPr>
        <w:t xml:space="preserve"> probléma volt, amely a 2008-as pénzügyi válság idején is megfigyelhető volt.  </w:t>
      </w:r>
      <w:r w:rsidRPr="00015213">
        <w:rPr>
          <w:rFonts w:cstheme="minorHAnsi"/>
          <w:b/>
          <w:sz w:val="24"/>
          <w:szCs w:val="24"/>
        </w:rPr>
        <w:t>Március 23-án</w:t>
      </w:r>
      <w:r w:rsidRPr="004809C9">
        <w:rPr>
          <w:rFonts w:cstheme="minorHAnsi"/>
          <w:sz w:val="24"/>
          <w:szCs w:val="24"/>
        </w:rPr>
        <w:t xml:space="preserve"> a New-York-i Fed (</w:t>
      </w:r>
      <w:proofErr w:type="spellStart"/>
      <w:r w:rsidRPr="004809C9">
        <w:rPr>
          <w:rFonts w:cstheme="minorHAnsi"/>
          <w:sz w:val="24"/>
          <w:szCs w:val="24"/>
        </w:rPr>
        <w:t>Federal</w:t>
      </w:r>
      <w:proofErr w:type="spellEnd"/>
      <w:r w:rsidRPr="004809C9">
        <w:rPr>
          <w:rFonts w:cstheme="minorHAnsi"/>
          <w:sz w:val="24"/>
          <w:szCs w:val="24"/>
        </w:rPr>
        <w:t xml:space="preserve"> </w:t>
      </w:r>
      <w:proofErr w:type="spellStart"/>
      <w:r w:rsidRPr="004809C9">
        <w:rPr>
          <w:rFonts w:cstheme="minorHAnsi"/>
          <w:sz w:val="24"/>
          <w:szCs w:val="24"/>
        </w:rPr>
        <w:t>Reserve</w:t>
      </w:r>
      <w:proofErr w:type="spellEnd"/>
      <w:r w:rsidRPr="004809C9">
        <w:rPr>
          <w:rFonts w:cstheme="minorHAnsi"/>
          <w:sz w:val="24"/>
          <w:szCs w:val="24"/>
        </w:rPr>
        <w:t xml:space="preserve"> Bank of New York) bejelentette, hogy korlátlan mennyiségben vásárol fel állampapírokat és jelzálogleveleket, hogy ezzel támogassák az amerikai gazdaságot, a hír hatására </w:t>
      </w:r>
      <w:r w:rsidRPr="00015213">
        <w:rPr>
          <w:rFonts w:cstheme="minorHAnsi"/>
          <w:b/>
          <w:sz w:val="24"/>
          <w:szCs w:val="24"/>
        </w:rPr>
        <w:t>ismét kilőtt az aranyárfolyam</w:t>
      </w:r>
      <w:r w:rsidRPr="004809C9">
        <w:rPr>
          <w:rFonts w:cstheme="minorHAnsi"/>
          <w:sz w:val="24"/>
          <w:szCs w:val="24"/>
        </w:rPr>
        <w:t xml:space="preserve">. </w:t>
      </w:r>
    </w:p>
    <w:p w14:paraId="27E95BAB" w14:textId="115DC01C" w:rsidR="00EB56F5" w:rsidRDefault="00EB56F5" w:rsidP="00AA158F">
      <w:pPr>
        <w:jc w:val="both"/>
        <w:rPr>
          <w:rFonts w:cstheme="minorHAnsi"/>
          <w:sz w:val="24"/>
          <w:szCs w:val="24"/>
        </w:rPr>
      </w:pPr>
      <w:r w:rsidRPr="004809C9">
        <w:rPr>
          <w:rFonts w:cstheme="minorHAnsi"/>
          <w:sz w:val="24"/>
          <w:szCs w:val="24"/>
        </w:rPr>
        <w:t xml:space="preserve">Magyarországon a március 11-i veszélyhelyzet kihirdetésével szó szerint megrohamozták az üzleteket a befektetési aranytömbökért. A veszélyhelyzet elrendelése után eltelt alig több mint egy hét alatt a teljes befektetési arany készletet, azaz több mint 20.000 gramm aranyat adtak el a BÁV üzleteiben. A vásárlási láz még kitartott volna, ha időközben nem fogy el a befektetési aranykészlet, nem csupán itthon, de külföldön is. A fizetőeszközként mindenhol elfogadott, a BÁV által is forgalmazott </w:t>
      </w:r>
      <w:proofErr w:type="spellStart"/>
      <w:r w:rsidRPr="004809C9">
        <w:rPr>
          <w:rFonts w:cstheme="minorHAnsi"/>
          <w:sz w:val="24"/>
          <w:szCs w:val="24"/>
        </w:rPr>
        <w:t>Argor-Hera</w:t>
      </w:r>
      <w:r>
        <w:rPr>
          <w:rFonts w:cstheme="minorHAnsi"/>
          <w:sz w:val="24"/>
          <w:szCs w:val="24"/>
        </w:rPr>
        <w:t>e</w:t>
      </w:r>
      <w:r w:rsidRPr="004809C9">
        <w:rPr>
          <w:rFonts w:cstheme="minorHAnsi"/>
          <w:sz w:val="24"/>
          <w:szCs w:val="24"/>
        </w:rPr>
        <w:t>us</w:t>
      </w:r>
      <w:proofErr w:type="spellEnd"/>
      <w:r w:rsidRPr="004809C9">
        <w:rPr>
          <w:rFonts w:cstheme="minorHAnsi"/>
          <w:sz w:val="24"/>
          <w:szCs w:val="24"/>
        </w:rPr>
        <w:t xml:space="preserve"> aranytömböket u</w:t>
      </w:r>
      <w:r>
        <w:rPr>
          <w:rFonts w:cstheme="minorHAnsi"/>
          <w:sz w:val="24"/>
          <w:szCs w:val="24"/>
        </w:rPr>
        <w:t xml:space="preserve">gyanis Olaszországban készítik. </w:t>
      </w:r>
      <w:r w:rsidRPr="004809C9">
        <w:rPr>
          <w:rFonts w:cstheme="minorHAnsi"/>
          <w:sz w:val="24"/>
          <w:szCs w:val="24"/>
        </w:rPr>
        <w:t xml:space="preserve">Hiába rendelkezett itthon jelentős aranytartalékokkal a cég, a </w:t>
      </w:r>
      <w:proofErr w:type="spellStart"/>
      <w:r w:rsidRPr="004809C9">
        <w:rPr>
          <w:rFonts w:cstheme="minorHAnsi"/>
          <w:sz w:val="24"/>
          <w:szCs w:val="24"/>
        </w:rPr>
        <w:t>tömbösítést</w:t>
      </w:r>
      <w:proofErr w:type="spellEnd"/>
      <w:r w:rsidRPr="004809C9">
        <w:rPr>
          <w:rFonts w:cstheme="minorHAnsi"/>
          <w:sz w:val="24"/>
          <w:szCs w:val="24"/>
        </w:rPr>
        <w:t xml:space="preserve"> a határok, majd a gyárak lezárásával nem lehetett elvégezni. Az egyre növekvő kereslet áttolódott a</w:t>
      </w:r>
      <w:r w:rsidR="00AA158F">
        <w:rPr>
          <w:rFonts w:cstheme="minorHAnsi"/>
          <w:sz w:val="24"/>
          <w:szCs w:val="24"/>
        </w:rPr>
        <w:t xml:space="preserve"> </w:t>
      </w:r>
      <w:proofErr w:type="gramStart"/>
      <w:r w:rsidR="00AA158F">
        <w:rPr>
          <w:rFonts w:cstheme="minorHAnsi"/>
          <w:sz w:val="24"/>
          <w:szCs w:val="24"/>
        </w:rPr>
        <w:t>klasszikusan</w:t>
      </w:r>
      <w:proofErr w:type="gramEnd"/>
      <w:r w:rsidR="00AA158F">
        <w:rPr>
          <w:rFonts w:cstheme="minorHAnsi"/>
          <w:sz w:val="24"/>
          <w:szCs w:val="24"/>
        </w:rPr>
        <w:t xml:space="preserve"> lakossági befektetésnek számító</w:t>
      </w:r>
      <w:r w:rsidRPr="004809C9">
        <w:rPr>
          <w:rFonts w:cstheme="minorHAnsi"/>
          <w:sz w:val="24"/>
          <w:szCs w:val="24"/>
        </w:rPr>
        <w:t xml:space="preserve"> aranyékszerekre és arany fizetőeszközökre. </w:t>
      </w:r>
    </w:p>
    <w:p w14:paraId="3E6E72A2" w14:textId="4696322A" w:rsidR="00EB56F5" w:rsidRPr="004809C9" w:rsidRDefault="00AA158F" w:rsidP="00AA15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Áprilisban</w:t>
      </w:r>
      <w:r w:rsidR="00EB56F5" w:rsidRPr="00F25007">
        <w:rPr>
          <w:rFonts w:cstheme="minorHAnsi"/>
          <w:b/>
          <w:sz w:val="24"/>
          <w:szCs w:val="24"/>
        </w:rPr>
        <w:t xml:space="preserve"> az aranyárfolyam már az 1700 dolláros lélektani határt is elérte.</w:t>
      </w:r>
      <w:r w:rsidR="00EB56F5" w:rsidRPr="004809C9">
        <w:rPr>
          <w:rFonts w:cstheme="minorHAnsi"/>
          <w:sz w:val="24"/>
          <w:szCs w:val="24"/>
        </w:rPr>
        <w:t xml:space="preserve"> Nem véletlen, hiszen ebben az időszakban már egyértelműen lehetett látni, hogy a vírus ellen csak </w:t>
      </w:r>
      <w:proofErr w:type="gramStart"/>
      <w:r w:rsidR="00EB56F5" w:rsidRPr="004809C9">
        <w:rPr>
          <w:rFonts w:cstheme="minorHAnsi"/>
          <w:sz w:val="24"/>
          <w:szCs w:val="24"/>
        </w:rPr>
        <w:t>karanténnal</w:t>
      </w:r>
      <w:proofErr w:type="gramEnd"/>
      <w:r w:rsidR="00EB56F5" w:rsidRPr="004809C9">
        <w:rPr>
          <w:rFonts w:cstheme="minorHAnsi"/>
          <w:sz w:val="24"/>
          <w:szCs w:val="24"/>
        </w:rPr>
        <w:t xml:space="preserve"> lehet küzdeni, ami magával hozza a gazdasági visszaesést.</w:t>
      </w:r>
    </w:p>
    <w:p w14:paraId="2E307D94" w14:textId="5B32C4A8" w:rsidR="00EB56F5" w:rsidRPr="004809C9" w:rsidRDefault="00EB56F5" w:rsidP="00AA158F">
      <w:pPr>
        <w:jc w:val="both"/>
        <w:rPr>
          <w:rFonts w:cstheme="minorHAnsi"/>
          <w:sz w:val="24"/>
          <w:szCs w:val="24"/>
        </w:rPr>
      </w:pPr>
      <w:r w:rsidRPr="004809C9">
        <w:rPr>
          <w:rFonts w:cstheme="minorHAnsi"/>
          <w:sz w:val="24"/>
          <w:szCs w:val="24"/>
        </w:rPr>
        <w:t>A nagyon várt lazításokkal májusban aztán ismét kinyitottak a</w:t>
      </w:r>
      <w:r w:rsidR="00AA158F">
        <w:rPr>
          <w:rFonts w:cstheme="minorHAnsi"/>
          <w:sz w:val="24"/>
          <w:szCs w:val="24"/>
        </w:rPr>
        <w:t>z ékszerboltok</w:t>
      </w:r>
      <w:r w:rsidRPr="004809C9">
        <w:rPr>
          <w:rFonts w:cstheme="minorHAnsi"/>
          <w:sz w:val="24"/>
          <w:szCs w:val="24"/>
        </w:rPr>
        <w:t>, s a már ekkor tartósan 1700</w:t>
      </w:r>
      <w:r w:rsidR="00D82C5B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8072BF">
        <w:rPr>
          <w:rFonts w:cstheme="minorHAnsi"/>
          <w:sz w:val="24"/>
          <w:szCs w:val="24"/>
        </w:rPr>
        <w:t>dolláros</w:t>
      </w:r>
      <w:r w:rsidRPr="004809C9">
        <w:rPr>
          <w:rFonts w:cstheme="minorHAnsi"/>
          <w:sz w:val="24"/>
          <w:szCs w:val="24"/>
        </w:rPr>
        <w:t xml:space="preserve"> aranyár itthon sokakat ösztönzött eladásra</w:t>
      </w:r>
      <w:r w:rsidR="00AA158F">
        <w:rPr>
          <w:rFonts w:cstheme="minorHAnsi"/>
          <w:sz w:val="24"/>
          <w:szCs w:val="24"/>
        </w:rPr>
        <w:t>, de a kereslet továbbra is megmaradt</w:t>
      </w:r>
      <w:r w:rsidRPr="004809C9">
        <w:rPr>
          <w:rFonts w:cstheme="minorHAnsi"/>
          <w:sz w:val="24"/>
          <w:szCs w:val="24"/>
        </w:rPr>
        <w:t xml:space="preserve">. </w:t>
      </w:r>
    </w:p>
    <w:p w14:paraId="6DBD9F9B" w14:textId="43F40F67" w:rsidR="00EB56F5" w:rsidRDefault="00EB56F5" w:rsidP="00AA15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25007">
        <w:rPr>
          <w:rFonts w:cstheme="minorHAnsi"/>
          <w:b/>
          <w:sz w:val="24"/>
          <w:szCs w:val="24"/>
        </w:rPr>
        <w:t>A szakértők szerint a jegybankok és a kormányok gazdaságélénkítő segélycsomagjai hatására az arany</w:t>
      </w:r>
      <w:r>
        <w:rPr>
          <w:rFonts w:cstheme="minorHAnsi"/>
          <w:b/>
          <w:sz w:val="24"/>
          <w:szCs w:val="24"/>
        </w:rPr>
        <w:t xml:space="preserve">árfolyam </w:t>
      </w:r>
      <w:r w:rsidRPr="00F25007">
        <w:rPr>
          <w:rFonts w:cstheme="minorHAnsi"/>
          <w:b/>
          <w:sz w:val="24"/>
          <w:szCs w:val="24"/>
        </w:rPr>
        <w:t>még bőven emelkedhet.</w:t>
      </w:r>
      <w:r>
        <w:rPr>
          <w:rFonts w:cstheme="minorHAnsi"/>
          <w:sz w:val="24"/>
          <w:szCs w:val="24"/>
        </w:rPr>
        <w:t xml:space="preserve"> E</w:t>
      </w:r>
      <w:r w:rsidRPr="004809C9">
        <w:rPr>
          <w:rFonts w:cstheme="minorHAnsi"/>
          <w:sz w:val="24"/>
          <w:szCs w:val="24"/>
        </w:rPr>
        <w:t xml:space="preserve">gy esetleges második hullám, illetve az ez iránti félelem is csak fokozza a gazdasági bizonytalanságot, ami </w:t>
      </w:r>
      <w:r>
        <w:rPr>
          <w:rFonts w:cstheme="minorHAnsi"/>
          <w:sz w:val="24"/>
          <w:szCs w:val="24"/>
        </w:rPr>
        <w:t>mind</w:t>
      </w:r>
      <w:r w:rsidRPr="004809C9">
        <w:rPr>
          <w:rFonts w:cstheme="minorHAnsi"/>
          <w:sz w:val="24"/>
          <w:szCs w:val="24"/>
        </w:rPr>
        <w:t xml:space="preserve"> az arany f</w:t>
      </w:r>
      <w:r>
        <w:rPr>
          <w:rFonts w:cstheme="minorHAnsi"/>
          <w:sz w:val="24"/>
          <w:szCs w:val="24"/>
        </w:rPr>
        <w:t xml:space="preserve">elé irányíthatja a befektetőket, ennek nyomán az év végére akár a 2000 dolláros </w:t>
      </w:r>
      <w:proofErr w:type="spellStart"/>
      <w:r>
        <w:rPr>
          <w:rFonts w:cstheme="minorHAnsi"/>
          <w:sz w:val="24"/>
          <w:szCs w:val="24"/>
        </w:rPr>
        <w:t>unciánkénti</w:t>
      </w:r>
      <w:proofErr w:type="spellEnd"/>
      <w:r>
        <w:rPr>
          <w:rFonts w:cstheme="minorHAnsi"/>
          <w:sz w:val="24"/>
          <w:szCs w:val="24"/>
        </w:rPr>
        <w:t xml:space="preserve"> ár sem elképzelhetetlen.</w:t>
      </w:r>
    </w:p>
    <w:p w14:paraId="411512CA" w14:textId="77777777" w:rsidR="0075603E" w:rsidRPr="005636C1" w:rsidRDefault="0075603E" w:rsidP="00A52F35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</w:p>
    <w:p w14:paraId="4CB39C4B" w14:textId="6C4FD25C" w:rsidR="008863B2" w:rsidRPr="005636C1" w:rsidRDefault="00C54FC6" w:rsidP="00A52F35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További </w:t>
      </w:r>
      <w:proofErr w:type="gramStart"/>
      <w:r>
        <w:rPr>
          <w:rFonts w:ascii="Candara" w:hAnsi="Candara" w:cstheme="minorHAnsi"/>
          <w:b/>
        </w:rPr>
        <w:t>információk</w:t>
      </w:r>
      <w:proofErr w:type="gramEnd"/>
      <w:r>
        <w:rPr>
          <w:rFonts w:ascii="Candara" w:hAnsi="Candara" w:cstheme="minorHAnsi"/>
          <w:b/>
        </w:rPr>
        <w:t>:</w:t>
      </w:r>
      <w:r w:rsidR="008863B2" w:rsidRPr="005636C1">
        <w:rPr>
          <w:rFonts w:ascii="Candara" w:hAnsi="Candara" w:cstheme="minorHAnsi"/>
          <w:b/>
        </w:rPr>
        <w:tab/>
      </w:r>
    </w:p>
    <w:p w14:paraId="217FD1D9" w14:textId="0870F855" w:rsidR="008863B2" w:rsidRPr="000C4B00" w:rsidRDefault="008863B2" w:rsidP="00DB3BD8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Szabó Krisztina</w:t>
      </w:r>
    </w:p>
    <w:p w14:paraId="4DC5739B" w14:textId="48670C61" w:rsidR="008863B2" w:rsidRPr="000C4B00" w:rsidRDefault="008863B2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 xml:space="preserve">kommunikációs </w:t>
      </w:r>
      <w:proofErr w:type="gramStart"/>
      <w:r w:rsidRPr="000C4B00">
        <w:rPr>
          <w:rFonts w:ascii="Candara" w:hAnsi="Candara"/>
          <w:b/>
        </w:rPr>
        <w:t>menedzser</w:t>
      </w:r>
      <w:proofErr w:type="gramEnd"/>
    </w:p>
    <w:p w14:paraId="2AF0F2FA" w14:textId="22859005" w:rsidR="008863B2" w:rsidRPr="000C4B00" w:rsidRDefault="00273FF6" w:rsidP="00A52F35">
      <w:pPr>
        <w:spacing w:line="240" w:lineRule="atLeast"/>
        <w:contextualSpacing/>
        <w:jc w:val="both"/>
        <w:rPr>
          <w:rFonts w:ascii="Candara" w:hAnsi="Candara"/>
          <w:b/>
        </w:rPr>
      </w:pPr>
      <w:hyperlink r:id="rId11" w:history="1">
        <w:r w:rsidR="00EA272A" w:rsidRPr="00C67468">
          <w:rPr>
            <w:rStyle w:val="Hiperhivatkozs"/>
            <w:rFonts w:ascii="Candara" w:hAnsi="Candara"/>
            <w:b/>
          </w:rPr>
          <w:t>szabo.krisztina@bav.hu</w:t>
        </w:r>
      </w:hyperlink>
    </w:p>
    <w:p w14:paraId="02996585" w14:textId="463063FC" w:rsidR="009010D9" w:rsidRPr="009010D9" w:rsidRDefault="008863B2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b/>
          <w:sz w:val="24"/>
          <w:szCs w:val="24"/>
        </w:rPr>
      </w:pPr>
      <w:r w:rsidRPr="00093F9F">
        <w:rPr>
          <w:rFonts w:ascii="Candara" w:hAnsi="Candara"/>
          <w:b/>
          <w:sz w:val="24"/>
          <w:szCs w:val="24"/>
        </w:rPr>
        <w:t>06 20 298 2799</w:t>
      </w:r>
    </w:p>
    <w:p w14:paraId="0503C8B5" w14:textId="77777777" w:rsidR="009010D9" w:rsidRDefault="009010D9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</w:p>
    <w:p w14:paraId="5934D3E5" w14:textId="77777777" w:rsidR="00093F9F" w:rsidRPr="0059369A" w:rsidRDefault="00093F9F" w:rsidP="00A52F35">
      <w:pPr>
        <w:spacing w:line="240" w:lineRule="atLeast"/>
        <w:contextualSpacing/>
        <w:jc w:val="both"/>
        <w:rPr>
          <w:rFonts w:ascii="Candara" w:hAnsi="Candara"/>
          <w:b/>
          <w:sz w:val="20"/>
          <w:szCs w:val="20"/>
          <w:lang w:eastAsia="hu-HU"/>
        </w:rPr>
      </w:pPr>
      <w:r w:rsidRPr="0059369A">
        <w:rPr>
          <w:rFonts w:ascii="Candara" w:hAnsi="Candara"/>
          <w:b/>
          <w:sz w:val="20"/>
          <w:szCs w:val="20"/>
          <w:lang w:eastAsia="hu-HU"/>
        </w:rPr>
        <w:t>A szerkesztők figyelmébe:</w:t>
      </w:r>
    </w:p>
    <w:p w14:paraId="5AB1E9EE" w14:textId="57485DCD" w:rsidR="00093F9F" w:rsidRPr="0059369A" w:rsidRDefault="00093F9F" w:rsidP="00DB3BD8">
      <w:pPr>
        <w:spacing w:line="240" w:lineRule="atLeast"/>
        <w:contextualSpacing/>
        <w:jc w:val="both"/>
        <w:rPr>
          <w:rFonts w:ascii="Candara" w:hAnsi="Candara"/>
          <w:bCs/>
          <w:sz w:val="20"/>
          <w:szCs w:val="20"/>
          <w:lang w:eastAsia="hu-HU"/>
        </w:rPr>
      </w:pPr>
      <w:r w:rsidRPr="0059369A">
        <w:rPr>
          <w:rFonts w:ascii="Candara" w:hAnsi="Candara"/>
          <w:bCs/>
          <w:sz w:val="20"/>
          <w:szCs w:val="20"/>
          <w:lang w:eastAsia="hu-HU"/>
        </w:rPr>
        <w:t>Az 1773-ban Mária Terézia által alapított BÁV Magyarország legnagyobb múltú jogfolytonosan m</w:t>
      </w:r>
      <w:r w:rsidR="002F7ADB">
        <w:rPr>
          <w:rFonts w:ascii="Candara" w:hAnsi="Candara"/>
          <w:bCs/>
          <w:sz w:val="20"/>
          <w:szCs w:val="20"/>
          <w:lang w:eastAsia="hu-HU"/>
        </w:rPr>
        <w:t>űködő vállalkozása. Az immár 24</w:t>
      </w:r>
      <w:r w:rsidR="00F44529">
        <w:rPr>
          <w:rFonts w:ascii="Candara" w:hAnsi="Candara"/>
          <w:bCs/>
          <w:sz w:val="20"/>
          <w:szCs w:val="20"/>
          <w:lang w:eastAsia="hu-HU"/>
        </w:rPr>
        <w:t>7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éves múltra visszatekintő cég tevékenységét egyszerre </w:t>
      </w:r>
      <w:proofErr w:type="spellStart"/>
      <w:r w:rsidRPr="0059369A">
        <w:rPr>
          <w:rFonts w:ascii="Candara" w:hAnsi="Candara"/>
          <w:bCs/>
          <w:sz w:val="20"/>
          <w:szCs w:val="20"/>
          <w:lang w:eastAsia="hu-HU"/>
        </w:rPr>
        <w:t>jellemzi</w:t>
      </w:r>
      <w:proofErr w:type="spellEnd"/>
      <w:r w:rsidRPr="0059369A">
        <w:rPr>
          <w:rFonts w:ascii="Candara" w:hAnsi="Candara"/>
          <w:bCs/>
          <w:sz w:val="20"/>
          <w:szCs w:val="20"/>
          <w:lang w:eastAsia="hu-HU"/>
        </w:rPr>
        <w:t xml:space="preserve"> a </w:t>
      </w:r>
      <w:proofErr w:type="gramStart"/>
      <w:r w:rsidRPr="0059369A">
        <w:rPr>
          <w:rFonts w:ascii="Candara" w:hAnsi="Candara"/>
          <w:bCs/>
          <w:sz w:val="20"/>
          <w:szCs w:val="20"/>
          <w:lang w:eastAsia="hu-HU"/>
        </w:rPr>
        <w:t>tradíciókhoz</w:t>
      </w:r>
      <w:proofErr w:type="gramEnd"/>
      <w:r w:rsidRPr="0059369A">
        <w:rPr>
          <w:rFonts w:ascii="Candara" w:hAnsi="Candara"/>
          <w:bCs/>
          <w:sz w:val="20"/>
          <w:szCs w:val="20"/>
          <w:lang w:eastAsia="hu-HU"/>
        </w:rPr>
        <w:t xml:space="preserve"> való ragaszkodás és a folyamatos megújulásra való törekvés, biztosítva a dinamikus fejlődést és a modern kereskedelmi-pénzügyi világhoz való szoros kötődést. A BÁV </w:t>
      </w:r>
      <w:proofErr w:type="spellStart"/>
      <w:r w:rsidRPr="0059369A">
        <w:rPr>
          <w:rFonts w:ascii="Candara" w:hAnsi="Candara"/>
          <w:bCs/>
          <w:sz w:val="20"/>
          <w:szCs w:val="20"/>
          <w:lang w:eastAsia="hu-HU"/>
        </w:rPr>
        <w:t>Zrt</w:t>
      </w:r>
      <w:proofErr w:type="spellEnd"/>
      <w:r w:rsidRPr="0059369A">
        <w:rPr>
          <w:rFonts w:ascii="Candara" w:hAnsi="Candara"/>
          <w:bCs/>
          <w:sz w:val="20"/>
          <w:szCs w:val="20"/>
          <w:lang w:eastAsia="hu-HU"/>
        </w:rPr>
        <w:t xml:space="preserve">. három üzletága az 1920 óta működő BÁV Műkereskedelem, </w:t>
      </w:r>
      <w:r w:rsidR="004575E6">
        <w:rPr>
          <w:rFonts w:ascii="Candara" w:hAnsi="Candara"/>
          <w:bCs/>
          <w:sz w:val="20"/>
          <w:szCs w:val="20"/>
          <w:lang w:eastAsia="hu-HU"/>
        </w:rPr>
        <w:t xml:space="preserve">a 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magyar zálogpiacon a kezdetek óta vezető szerepet betöltő, </w:t>
      </w:r>
      <w:r w:rsidR="009E3DBA">
        <w:rPr>
          <w:rFonts w:ascii="Candara" w:hAnsi="Candara"/>
          <w:bCs/>
          <w:sz w:val="20"/>
          <w:szCs w:val="20"/>
          <w:lang w:eastAsia="hu-HU"/>
        </w:rPr>
        <w:t>csaknem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100 budapesti és vidéki fiókkal rendelkező BÁV Zálog, valamint a hazai 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műkereskedelmi oktatás és </w:t>
      </w:r>
      <w:r w:rsidRPr="0059369A">
        <w:rPr>
          <w:rFonts w:ascii="Candara" w:hAnsi="Candara"/>
          <w:bCs/>
          <w:sz w:val="20"/>
          <w:szCs w:val="20"/>
          <w:lang w:eastAsia="hu-HU"/>
        </w:rPr>
        <w:t>becsüsképzés központjának számító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, fél évszázados múltra visszatekintő </w:t>
      </w:r>
      <w:r w:rsidRPr="0059369A">
        <w:rPr>
          <w:rFonts w:ascii="Candara" w:hAnsi="Candara"/>
          <w:bCs/>
          <w:sz w:val="20"/>
          <w:szCs w:val="20"/>
          <w:lang w:eastAsia="hu-HU"/>
        </w:rPr>
        <w:t>BÁV Akadémia.</w:t>
      </w:r>
    </w:p>
    <w:p w14:paraId="76684552" w14:textId="497DDCCF" w:rsidR="00093F9F" w:rsidRPr="00093F9F" w:rsidRDefault="00093F9F">
      <w:pPr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  <w:r w:rsidRPr="0059369A">
        <w:rPr>
          <w:rFonts w:ascii="Candara" w:hAnsi="Candara"/>
          <w:bCs/>
          <w:sz w:val="20"/>
          <w:szCs w:val="20"/>
          <w:lang w:eastAsia="hu-HU"/>
        </w:rPr>
        <w:t>A BÁV Műkereskedelem tevékenysége során</w:t>
      </w:r>
      <w:r w:rsidRPr="0059369A">
        <w:rPr>
          <w:rFonts w:ascii="Candara" w:hAnsi="Candara"/>
          <w:b/>
          <w:bCs/>
          <w:sz w:val="20"/>
          <w:szCs w:val="20"/>
          <w:lang w:eastAsia="hu-HU"/>
        </w:rPr>
        <w:t xml:space="preserve"> </w:t>
      </w:r>
      <w:r w:rsidRPr="0059369A">
        <w:rPr>
          <w:rFonts w:ascii="Candara" w:hAnsi="Candara"/>
          <w:sz w:val="20"/>
          <w:szCs w:val="20"/>
          <w:lang w:eastAsia="hu-HU"/>
        </w:rPr>
        <w:t xml:space="preserve">fontos küldetésének tartja, hogy a sok évtized alatt felhalmozott szakértelmével és tapasztalatával a nemzeti kulturális kincsek felkutatásában, megőrzésében, gyarapításában, a tárgyak által közvetített kultúrtörténet megismertetésében tevékenyen részt vegyen, támogassa a magán- és </w:t>
      </w:r>
      <w:r w:rsidR="00775BDA">
        <w:rPr>
          <w:rFonts w:ascii="Candara" w:hAnsi="Candara"/>
          <w:sz w:val="20"/>
          <w:szCs w:val="20"/>
          <w:lang w:eastAsia="hu-HU"/>
        </w:rPr>
        <w:t xml:space="preserve">a </w:t>
      </w:r>
      <w:r w:rsidRPr="0059369A">
        <w:rPr>
          <w:rFonts w:ascii="Candara" w:hAnsi="Candara"/>
          <w:sz w:val="20"/>
          <w:szCs w:val="20"/>
          <w:lang w:eastAsia="hu-HU"/>
        </w:rPr>
        <w:t xml:space="preserve">közgyűjtemények fejlődését, valamint a felnövekvő </w:t>
      </w:r>
      <w:proofErr w:type="gramStart"/>
      <w:r w:rsidRPr="0059369A">
        <w:rPr>
          <w:rFonts w:ascii="Candara" w:hAnsi="Candara"/>
          <w:sz w:val="20"/>
          <w:szCs w:val="20"/>
          <w:lang w:eastAsia="hu-HU"/>
        </w:rPr>
        <w:t>generációk</w:t>
      </w:r>
      <w:proofErr w:type="gramEnd"/>
      <w:r w:rsidRPr="0059369A">
        <w:rPr>
          <w:rFonts w:ascii="Candara" w:hAnsi="Candara"/>
          <w:sz w:val="20"/>
          <w:szCs w:val="20"/>
          <w:lang w:eastAsia="hu-HU"/>
        </w:rPr>
        <w:t xml:space="preserve"> gyűjtői törekvéseit. Mindehhez budapesti műkereskedelmi bolthálózata, valamint modern Aukciósháza nyújt megbízható hátteret. Évente több alkalommal megrendezésre kerülő </w:t>
      </w:r>
      <w:proofErr w:type="gramStart"/>
      <w:r w:rsidRPr="0059369A">
        <w:rPr>
          <w:rFonts w:ascii="Candara" w:hAnsi="Candara"/>
          <w:sz w:val="20"/>
          <w:szCs w:val="20"/>
          <w:lang w:eastAsia="hu-HU"/>
        </w:rPr>
        <w:t>aukciói</w:t>
      </w:r>
      <w:proofErr w:type="gramEnd"/>
      <w:r w:rsidRPr="0059369A">
        <w:rPr>
          <w:rFonts w:ascii="Candara" w:hAnsi="Candara"/>
          <w:sz w:val="20"/>
          <w:szCs w:val="20"/>
          <w:lang w:eastAsia="hu-HU"/>
        </w:rPr>
        <w:t xml:space="preserve"> a magyar műkereskedelem kiemelkedő eseményeinek számítanak.</w:t>
      </w:r>
    </w:p>
    <w:sectPr w:rsidR="00093F9F" w:rsidRPr="00093F9F" w:rsidSect="00AB439A">
      <w:headerReference w:type="default" r:id="rId12"/>
      <w:footerReference w:type="default" r:id="rId13"/>
      <w:pgSz w:w="11906" w:h="16838"/>
      <w:pgMar w:top="279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AFFD" w14:textId="77777777" w:rsidR="00273FF6" w:rsidRDefault="00273FF6" w:rsidP="00AB439A">
      <w:pPr>
        <w:spacing w:after="0" w:line="240" w:lineRule="auto"/>
      </w:pPr>
      <w:r>
        <w:separator/>
      </w:r>
    </w:p>
  </w:endnote>
  <w:endnote w:type="continuationSeparator" w:id="0">
    <w:p w14:paraId="7664EA2B" w14:textId="77777777" w:rsidR="00273FF6" w:rsidRDefault="00273FF6" w:rsidP="00A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431456"/>
      <w:docPartObj>
        <w:docPartGallery w:val="Page Numbers (Bottom of Page)"/>
        <w:docPartUnique/>
      </w:docPartObj>
    </w:sdtPr>
    <w:sdtEndPr/>
    <w:sdtContent>
      <w:p w14:paraId="76D5A118" w14:textId="0F9CE576" w:rsidR="00095A4B" w:rsidRDefault="00095A4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C5B">
          <w:rPr>
            <w:noProof/>
          </w:rPr>
          <w:t>3</w:t>
        </w:r>
        <w:r>
          <w:fldChar w:fldCharType="end"/>
        </w:r>
      </w:p>
    </w:sdtContent>
  </w:sdt>
  <w:p w14:paraId="23D60350" w14:textId="77777777" w:rsidR="00AB439A" w:rsidRPr="008863B2" w:rsidRDefault="00AB439A">
    <w:pPr>
      <w:pStyle w:val="llb"/>
      <w:rPr>
        <w:rFonts w:ascii="Candara" w:hAnsi="Candara"/>
        <w:color w:val="5B5B5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6DB5C" w14:textId="77777777" w:rsidR="00273FF6" w:rsidRDefault="00273FF6" w:rsidP="00AB439A">
      <w:pPr>
        <w:spacing w:after="0" w:line="240" w:lineRule="auto"/>
      </w:pPr>
      <w:r>
        <w:separator/>
      </w:r>
    </w:p>
  </w:footnote>
  <w:footnote w:type="continuationSeparator" w:id="0">
    <w:p w14:paraId="5ECB0E7A" w14:textId="77777777" w:rsidR="00273FF6" w:rsidRDefault="00273FF6" w:rsidP="00AB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70F5" w14:textId="77777777" w:rsidR="00F65686" w:rsidRDefault="00AB439A">
    <w:pPr>
      <w:pStyle w:val="lfej"/>
      <w:rPr>
        <w:rFonts w:ascii="Candara" w:hAnsi="Candara" w:cstheme="minorHAnsi"/>
        <w:b/>
        <w:color w:val="5B5B5B"/>
        <w:sz w:val="48"/>
        <w:szCs w:val="48"/>
      </w:rPr>
    </w:pPr>
    <w:r w:rsidRPr="00F65686">
      <w:rPr>
        <w:rFonts w:ascii="Candara" w:hAnsi="Candara" w:cstheme="minorHAnsi"/>
        <w:b/>
        <w:color w:val="5B5B5B"/>
        <w:sz w:val="48"/>
        <w:szCs w:val="48"/>
      </w:rPr>
      <w:t>SAJTÓKÖZLEMÉNY</w:t>
    </w:r>
    <w:r w:rsidR="00AB7859" w:rsidRPr="00AB7859">
      <w:rPr>
        <w:rFonts w:ascii="Candara" w:hAnsi="Candara" w:cstheme="minorHAns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7216" behindDoc="1" locked="0" layoutInCell="1" allowOverlap="1" wp14:anchorId="72209200" wp14:editId="668E00C3">
          <wp:simplePos x="0" y="0"/>
          <wp:positionH relativeFrom="column">
            <wp:posOffset>4004714</wp:posOffset>
          </wp:positionH>
          <wp:positionV relativeFrom="paragraph">
            <wp:posOffset>-259575</wp:posOffset>
          </wp:positionV>
          <wp:extent cx="2327564" cy="1163782"/>
          <wp:effectExtent l="0" t="0" r="0" b="0"/>
          <wp:wrapNone/>
          <wp:docPr id="2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116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08342F" w14:textId="77777777" w:rsidR="00AB439A" w:rsidRPr="00F65686" w:rsidRDefault="00AB439A">
    <w:pPr>
      <w:pStyle w:val="lfej"/>
      <w:rPr>
        <w:rFonts w:ascii="Candara" w:hAnsi="Candara" w:cstheme="minorHAnsi"/>
        <w:color w:val="5B5B5B"/>
      </w:rPr>
    </w:pPr>
    <w:r w:rsidRPr="00F65686">
      <w:rPr>
        <w:rFonts w:ascii="Candara" w:hAnsi="Candara" w:cstheme="minorHAnsi"/>
        <w:color w:val="5B5B5B"/>
      </w:rPr>
      <w:ptab w:relativeTo="margin" w:alignment="center" w:leader="none"/>
    </w:r>
  </w:p>
  <w:p w14:paraId="74C6A5FE" w14:textId="15203B4E" w:rsidR="00AB439A" w:rsidRPr="00F65686" w:rsidRDefault="007E5A40">
    <w:pPr>
      <w:pStyle w:val="lfej"/>
      <w:rPr>
        <w:rFonts w:ascii="Candara" w:hAnsi="Candara" w:cstheme="minorHAnsi"/>
        <w:b/>
        <w:sz w:val="32"/>
        <w:szCs w:val="32"/>
      </w:rPr>
    </w:pPr>
    <w:r>
      <w:rPr>
        <w:rFonts w:ascii="Candara" w:hAnsi="Candara" w:cstheme="minorHAnsi"/>
        <w:b/>
        <w:color w:val="5B5B5B"/>
        <w:sz w:val="32"/>
        <w:szCs w:val="32"/>
      </w:rPr>
      <w:t xml:space="preserve">Budapest, </w:t>
    </w:r>
    <w:r w:rsidR="009010D9">
      <w:rPr>
        <w:rFonts w:ascii="Candara" w:hAnsi="Candara" w:cstheme="minorHAnsi"/>
        <w:b/>
        <w:color w:val="5B5B5B"/>
        <w:sz w:val="32"/>
        <w:szCs w:val="32"/>
      </w:rPr>
      <w:t>2020</w:t>
    </w:r>
    <w:r w:rsidR="003A0E5E">
      <w:rPr>
        <w:rFonts w:ascii="Candara" w:hAnsi="Candara" w:cstheme="minorHAnsi"/>
        <w:b/>
        <w:color w:val="5B5B5B"/>
        <w:sz w:val="32"/>
        <w:szCs w:val="32"/>
      </w:rPr>
      <w:t xml:space="preserve">. </w:t>
    </w:r>
    <w:r w:rsidR="00EE293C">
      <w:rPr>
        <w:rFonts w:ascii="Candara" w:hAnsi="Candara" w:cstheme="minorHAnsi"/>
        <w:b/>
        <w:color w:val="5B5B5B"/>
        <w:sz w:val="32"/>
        <w:szCs w:val="32"/>
      </w:rPr>
      <w:t>június</w:t>
    </w:r>
    <w:r w:rsidR="00015213">
      <w:rPr>
        <w:rFonts w:ascii="Candara" w:hAnsi="Candara" w:cstheme="minorHAnsi"/>
        <w:b/>
        <w:color w:val="5B5B5B"/>
        <w:sz w:val="32"/>
        <w:szCs w:val="32"/>
      </w:rPr>
      <w:t xml:space="preserve"> 29.</w:t>
    </w:r>
  </w:p>
  <w:p w14:paraId="03DB06F3" w14:textId="77777777" w:rsidR="00AB439A" w:rsidRDefault="00AB439A">
    <w:pPr>
      <w:pStyle w:val="lfej"/>
    </w:pPr>
  </w:p>
  <w:p w14:paraId="04A64D8E" w14:textId="77777777" w:rsidR="00AB439A" w:rsidRDefault="00AB439A">
    <w:pPr>
      <w:pStyle w:val="lfej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7D9"/>
    <w:multiLevelType w:val="hybridMultilevel"/>
    <w:tmpl w:val="D166DF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5AB8"/>
    <w:multiLevelType w:val="hybridMultilevel"/>
    <w:tmpl w:val="2C62087A"/>
    <w:lvl w:ilvl="0" w:tplc="040E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A884B9D"/>
    <w:multiLevelType w:val="hybridMultilevel"/>
    <w:tmpl w:val="8F9241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212C6"/>
    <w:multiLevelType w:val="hybridMultilevel"/>
    <w:tmpl w:val="B086AA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52CB7"/>
    <w:multiLevelType w:val="hybridMultilevel"/>
    <w:tmpl w:val="9CD04E62"/>
    <w:lvl w:ilvl="0" w:tplc="FBC0B7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A"/>
    <w:rsid w:val="000063B4"/>
    <w:rsid w:val="00006553"/>
    <w:rsid w:val="00007256"/>
    <w:rsid w:val="0001036F"/>
    <w:rsid w:val="00015213"/>
    <w:rsid w:val="00024F2D"/>
    <w:rsid w:val="00027380"/>
    <w:rsid w:val="00030FFC"/>
    <w:rsid w:val="00032A54"/>
    <w:rsid w:val="0003372E"/>
    <w:rsid w:val="00035474"/>
    <w:rsid w:val="00042F02"/>
    <w:rsid w:val="00045A3F"/>
    <w:rsid w:val="000500B2"/>
    <w:rsid w:val="000609EF"/>
    <w:rsid w:val="00062579"/>
    <w:rsid w:val="00064013"/>
    <w:rsid w:val="000645F4"/>
    <w:rsid w:val="000657CE"/>
    <w:rsid w:val="00065F36"/>
    <w:rsid w:val="000768C8"/>
    <w:rsid w:val="000851E6"/>
    <w:rsid w:val="00085922"/>
    <w:rsid w:val="00091C30"/>
    <w:rsid w:val="00093F9F"/>
    <w:rsid w:val="00095A4B"/>
    <w:rsid w:val="00097C7B"/>
    <w:rsid w:val="000A1750"/>
    <w:rsid w:val="000A39C1"/>
    <w:rsid w:val="000A7BBF"/>
    <w:rsid w:val="000B02F8"/>
    <w:rsid w:val="000B0548"/>
    <w:rsid w:val="000B0E3B"/>
    <w:rsid w:val="000B3681"/>
    <w:rsid w:val="000B4251"/>
    <w:rsid w:val="000C2F01"/>
    <w:rsid w:val="000C4B00"/>
    <w:rsid w:val="000C5CCC"/>
    <w:rsid w:val="000D6184"/>
    <w:rsid w:val="000F0AF2"/>
    <w:rsid w:val="000F7284"/>
    <w:rsid w:val="0010195D"/>
    <w:rsid w:val="00105111"/>
    <w:rsid w:val="0010706D"/>
    <w:rsid w:val="00112470"/>
    <w:rsid w:val="00112AE4"/>
    <w:rsid w:val="001175BC"/>
    <w:rsid w:val="00117933"/>
    <w:rsid w:val="00117B3D"/>
    <w:rsid w:val="00120F27"/>
    <w:rsid w:val="00122F1F"/>
    <w:rsid w:val="001333B8"/>
    <w:rsid w:val="00135498"/>
    <w:rsid w:val="00137774"/>
    <w:rsid w:val="00137B6D"/>
    <w:rsid w:val="0014022D"/>
    <w:rsid w:val="0014276B"/>
    <w:rsid w:val="00165961"/>
    <w:rsid w:val="0017240C"/>
    <w:rsid w:val="00172F39"/>
    <w:rsid w:val="00175B58"/>
    <w:rsid w:val="00176F83"/>
    <w:rsid w:val="00186C26"/>
    <w:rsid w:val="001916A9"/>
    <w:rsid w:val="00192952"/>
    <w:rsid w:val="0019690B"/>
    <w:rsid w:val="0019703B"/>
    <w:rsid w:val="001C23A9"/>
    <w:rsid w:val="001C4F66"/>
    <w:rsid w:val="001D0B44"/>
    <w:rsid w:val="001D170E"/>
    <w:rsid w:val="001D3802"/>
    <w:rsid w:val="001E5E2E"/>
    <w:rsid w:val="001F5089"/>
    <w:rsid w:val="00201E14"/>
    <w:rsid w:val="00203574"/>
    <w:rsid w:val="00206716"/>
    <w:rsid w:val="0021334C"/>
    <w:rsid w:val="00216448"/>
    <w:rsid w:val="002210F8"/>
    <w:rsid w:val="00223E95"/>
    <w:rsid w:val="0023032C"/>
    <w:rsid w:val="002465BA"/>
    <w:rsid w:val="00247DC6"/>
    <w:rsid w:val="00265F7B"/>
    <w:rsid w:val="002661A4"/>
    <w:rsid w:val="00270646"/>
    <w:rsid w:val="00271E58"/>
    <w:rsid w:val="00273FF6"/>
    <w:rsid w:val="00275902"/>
    <w:rsid w:val="00277AAE"/>
    <w:rsid w:val="002801AB"/>
    <w:rsid w:val="0028395B"/>
    <w:rsid w:val="00285E9C"/>
    <w:rsid w:val="00286FD3"/>
    <w:rsid w:val="00287C0A"/>
    <w:rsid w:val="002A41B7"/>
    <w:rsid w:val="002A5567"/>
    <w:rsid w:val="002A5C19"/>
    <w:rsid w:val="002B2156"/>
    <w:rsid w:val="002B3B98"/>
    <w:rsid w:val="002C49C6"/>
    <w:rsid w:val="002C5AA4"/>
    <w:rsid w:val="002C63DB"/>
    <w:rsid w:val="002D197B"/>
    <w:rsid w:val="002E13C1"/>
    <w:rsid w:val="002E50A4"/>
    <w:rsid w:val="002E7FD4"/>
    <w:rsid w:val="002F0708"/>
    <w:rsid w:val="002F12F2"/>
    <w:rsid w:val="002F24E3"/>
    <w:rsid w:val="002F27B0"/>
    <w:rsid w:val="002F7ADB"/>
    <w:rsid w:val="00302130"/>
    <w:rsid w:val="0030483E"/>
    <w:rsid w:val="00313771"/>
    <w:rsid w:val="00315276"/>
    <w:rsid w:val="00315985"/>
    <w:rsid w:val="00320992"/>
    <w:rsid w:val="003243D8"/>
    <w:rsid w:val="00332436"/>
    <w:rsid w:val="00333DB0"/>
    <w:rsid w:val="003347D7"/>
    <w:rsid w:val="0033534E"/>
    <w:rsid w:val="00342C26"/>
    <w:rsid w:val="00344100"/>
    <w:rsid w:val="003446DB"/>
    <w:rsid w:val="0034683C"/>
    <w:rsid w:val="003522D4"/>
    <w:rsid w:val="0035627C"/>
    <w:rsid w:val="00356C24"/>
    <w:rsid w:val="0035742D"/>
    <w:rsid w:val="003614AF"/>
    <w:rsid w:val="00362374"/>
    <w:rsid w:val="003730C3"/>
    <w:rsid w:val="00374413"/>
    <w:rsid w:val="00393EB4"/>
    <w:rsid w:val="00394199"/>
    <w:rsid w:val="003A0381"/>
    <w:rsid w:val="003A0E5E"/>
    <w:rsid w:val="003A1552"/>
    <w:rsid w:val="003A15DF"/>
    <w:rsid w:val="003A6CC7"/>
    <w:rsid w:val="003B290E"/>
    <w:rsid w:val="003B39A2"/>
    <w:rsid w:val="003B51DA"/>
    <w:rsid w:val="003C0137"/>
    <w:rsid w:val="003C5DBF"/>
    <w:rsid w:val="003D37B7"/>
    <w:rsid w:val="003D4D20"/>
    <w:rsid w:val="003D5633"/>
    <w:rsid w:val="003E3A2C"/>
    <w:rsid w:val="003F10E6"/>
    <w:rsid w:val="003F78BE"/>
    <w:rsid w:val="00401802"/>
    <w:rsid w:val="00401DF6"/>
    <w:rsid w:val="00402D7B"/>
    <w:rsid w:val="004239A2"/>
    <w:rsid w:val="004250D1"/>
    <w:rsid w:val="004401ED"/>
    <w:rsid w:val="004428DB"/>
    <w:rsid w:val="004470B2"/>
    <w:rsid w:val="00453D96"/>
    <w:rsid w:val="00455A37"/>
    <w:rsid w:val="004575E6"/>
    <w:rsid w:val="00457713"/>
    <w:rsid w:val="004604AA"/>
    <w:rsid w:val="00460EEA"/>
    <w:rsid w:val="00461BD5"/>
    <w:rsid w:val="004722B7"/>
    <w:rsid w:val="00472594"/>
    <w:rsid w:val="004809C9"/>
    <w:rsid w:val="00482395"/>
    <w:rsid w:val="004842A8"/>
    <w:rsid w:val="0048792D"/>
    <w:rsid w:val="00487D2E"/>
    <w:rsid w:val="004A32CE"/>
    <w:rsid w:val="004A6903"/>
    <w:rsid w:val="004B259A"/>
    <w:rsid w:val="004B4967"/>
    <w:rsid w:val="004D1B00"/>
    <w:rsid w:val="004D596B"/>
    <w:rsid w:val="004D6F07"/>
    <w:rsid w:val="004E0F78"/>
    <w:rsid w:val="004E3381"/>
    <w:rsid w:val="004E3AC2"/>
    <w:rsid w:val="004E771E"/>
    <w:rsid w:val="00500C5A"/>
    <w:rsid w:val="00505AAE"/>
    <w:rsid w:val="00511F72"/>
    <w:rsid w:val="00516CE0"/>
    <w:rsid w:val="00520D89"/>
    <w:rsid w:val="005234B1"/>
    <w:rsid w:val="005267D1"/>
    <w:rsid w:val="005300F0"/>
    <w:rsid w:val="00531850"/>
    <w:rsid w:val="005363F6"/>
    <w:rsid w:val="00544169"/>
    <w:rsid w:val="0055067C"/>
    <w:rsid w:val="005570C7"/>
    <w:rsid w:val="005636C1"/>
    <w:rsid w:val="00570E8C"/>
    <w:rsid w:val="0057423E"/>
    <w:rsid w:val="00593C48"/>
    <w:rsid w:val="005B0F7E"/>
    <w:rsid w:val="005B31FC"/>
    <w:rsid w:val="005B37B5"/>
    <w:rsid w:val="005B45BB"/>
    <w:rsid w:val="005B7081"/>
    <w:rsid w:val="005C50E8"/>
    <w:rsid w:val="005C6100"/>
    <w:rsid w:val="005D02E0"/>
    <w:rsid w:val="005D51D7"/>
    <w:rsid w:val="005E36D1"/>
    <w:rsid w:val="005E4E13"/>
    <w:rsid w:val="005E55E4"/>
    <w:rsid w:val="005F263E"/>
    <w:rsid w:val="005F34C7"/>
    <w:rsid w:val="005F47D3"/>
    <w:rsid w:val="005F6CA9"/>
    <w:rsid w:val="006007CE"/>
    <w:rsid w:val="00602288"/>
    <w:rsid w:val="00604889"/>
    <w:rsid w:val="00604F62"/>
    <w:rsid w:val="006314B9"/>
    <w:rsid w:val="00633307"/>
    <w:rsid w:val="006457A0"/>
    <w:rsid w:val="006461AA"/>
    <w:rsid w:val="006515AA"/>
    <w:rsid w:val="00653AA2"/>
    <w:rsid w:val="00653D3B"/>
    <w:rsid w:val="006634FE"/>
    <w:rsid w:val="00664C21"/>
    <w:rsid w:val="006673C7"/>
    <w:rsid w:val="006729F0"/>
    <w:rsid w:val="00685CD9"/>
    <w:rsid w:val="00692F96"/>
    <w:rsid w:val="0069662D"/>
    <w:rsid w:val="006979BD"/>
    <w:rsid w:val="006A41CF"/>
    <w:rsid w:val="006A494C"/>
    <w:rsid w:val="006B2945"/>
    <w:rsid w:val="006C0E4F"/>
    <w:rsid w:val="006C6957"/>
    <w:rsid w:val="006C6A9E"/>
    <w:rsid w:val="006D00E2"/>
    <w:rsid w:val="006D2D5E"/>
    <w:rsid w:val="006D2FA0"/>
    <w:rsid w:val="006D3A48"/>
    <w:rsid w:val="006D5596"/>
    <w:rsid w:val="006E1A62"/>
    <w:rsid w:val="006E3CBE"/>
    <w:rsid w:val="006F0C08"/>
    <w:rsid w:val="0070085E"/>
    <w:rsid w:val="00700B88"/>
    <w:rsid w:val="0070218A"/>
    <w:rsid w:val="00706976"/>
    <w:rsid w:val="00710C5B"/>
    <w:rsid w:val="00712244"/>
    <w:rsid w:val="007148E4"/>
    <w:rsid w:val="00726EC7"/>
    <w:rsid w:val="0073473A"/>
    <w:rsid w:val="007375ED"/>
    <w:rsid w:val="00740580"/>
    <w:rsid w:val="00741706"/>
    <w:rsid w:val="0074508A"/>
    <w:rsid w:val="007476F6"/>
    <w:rsid w:val="007478E4"/>
    <w:rsid w:val="007502CE"/>
    <w:rsid w:val="007509B9"/>
    <w:rsid w:val="0075603E"/>
    <w:rsid w:val="00756517"/>
    <w:rsid w:val="00760018"/>
    <w:rsid w:val="00760A63"/>
    <w:rsid w:val="007642F1"/>
    <w:rsid w:val="007755BD"/>
    <w:rsid w:val="00775BDA"/>
    <w:rsid w:val="007838E5"/>
    <w:rsid w:val="0079043E"/>
    <w:rsid w:val="007A5050"/>
    <w:rsid w:val="007A626B"/>
    <w:rsid w:val="007A6D6F"/>
    <w:rsid w:val="007A7176"/>
    <w:rsid w:val="007B022D"/>
    <w:rsid w:val="007C4DAB"/>
    <w:rsid w:val="007C7959"/>
    <w:rsid w:val="007D3AA2"/>
    <w:rsid w:val="007D5F22"/>
    <w:rsid w:val="007E1190"/>
    <w:rsid w:val="007E337B"/>
    <w:rsid w:val="007E41FA"/>
    <w:rsid w:val="007E5611"/>
    <w:rsid w:val="007E58F3"/>
    <w:rsid w:val="007E5A40"/>
    <w:rsid w:val="007F052D"/>
    <w:rsid w:val="007F1E29"/>
    <w:rsid w:val="007F1FD0"/>
    <w:rsid w:val="007F4663"/>
    <w:rsid w:val="008041B0"/>
    <w:rsid w:val="008044FC"/>
    <w:rsid w:val="00805C0B"/>
    <w:rsid w:val="008072BF"/>
    <w:rsid w:val="008137DA"/>
    <w:rsid w:val="008173D9"/>
    <w:rsid w:val="00817AE6"/>
    <w:rsid w:val="00821933"/>
    <w:rsid w:val="00824598"/>
    <w:rsid w:val="0084162C"/>
    <w:rsid w:val="008442DF"/>
    <w:rsid w:val="00845456"/>
    <w:rsid w:val="00847365"/>
    <w:rsid w:val="00852328"/>
    <w:rsid w:val="0085269B"/>
    <w:rsid w:val="00857502"/>
    <w:rsid w:val="008648CB"/>
    <w:rsid w:val="008772B6"/>
    <w:rsid w:val="0088473C"/>
    <w:rsid w:val="008863B2"/>
    <w:rsid w:val="008958CB"/>
    <w:rsid w:val="008A14B9"/>
    <w:rsid w:val="008A1865"/>
    <w:rsid w:val="008A367D"/>
    <w:rsid w:val="008A4375"/>
    <w:rsid w:val="008A461A"/>
    <w:rsid w:val="008B1964"/>
    <w:rsid w:val="008B35A8"/>
    <w:rsid w:val="008B536D"/>
    <w:rsid w:val="008B5C98"/>
    <w:rsid w:val="008C4CF4"/>
    <w:rsid w:val="008D2AF5"/>
    <w:rsid w:val="008D4379"/>
    <w:rsid w:val="008D46E6"/>
    <w:rsid w:val="008D4FE6"/>
    <w:rsid w:val="008D54E3"/>
    <w:rsid w:val="008E7F02"/>
    <w:rsid w:val="008F2682"/>
    <w:rsid w:val="008F6CD9"/>
    <w:rsid w:val="009010D9"/>
    <w:rsid w:val="00903FF6"/>
    <w:rsid w:val="009043DC"/>
    <w:rsid w:val="00905A15"/>
    <w:rsid w:val="00906209"/>
    <w:rsid w:val="0090676A"/>
    <w:rsid w:val="00910FEE"/>
    <w:rsid w:val="009159D0"/>
    <w:rsid w:val="009201D5"/>
    <w:rsid w:val="00927618"/>
    <w:rsid w:val="00935780"/>
    <w:rsid w:val="00950797"/>
    <w:rsid w:val="009511D2"/>
    <w:rsid w:val="00952633"/>
    <w:rsid w:val="00954E2D"/>
    <w:rsid w:val="0095641D"/>
    <w:rsid w:val="009568AF"/>
    <w:rsid w:val="009638A4"/>
    <w:rsid w:val="00966D59"/>
    <w:rsid w:val="00976A71"/>
    <w:rsid w:val="00987214"/>
    <w:rsid w:val="00987280"/>
    <w:rsid w:val="0099453C"/>
    <w:rsid w:val="0099608A"/>
    <w:rsid w:val="00997D2A"/>
    <w:rsid w:val="009A03BC"/>
    <w:rsid w:val="009A41D9"/>
    <w:rsid w:val="009A4C06"/>
    <w:rsid w:val="009A683A"/>
    <w:rsid w:val="009B300C"/>
    <w:rsid w:val="009B30C8"/>
    <w:rsid w:val="009C2E1D"/>
    <w:rsid w:val="009C591A"/>
    <w:rsid w:val="009D0B7E"/>
    <w:rsid w:val="009D3E78"/>
    <w:rsid w:val="009D50C8"/>
    <w:rsid w:val="009E08FF"/>
    <w:rsid w:val="009E3DBA"/>
    <w:rsid w:val="00A05EAA"/>
    <w:rsid w:val="00A10370"/>
    <w:rsid w:val="00A10EF6"/>
    <w:rsid w:val="00A22CE8"/>
    <w:rsid w:val="00A2762A"/>
    <w:rsid w:val="00A3457F"/>
    <w:rsid w:val="00A374C9"/>
    <w:rsid w:val="00A46884"/>
    <w:rsid w:val="00A50225"/>
    <w:rsid w:val="00A52F35"/>
    <w:rsid w:val="00A55008"/>
    <w:rsid w:val="00A7444F"/>
    <w:rsid w:val="00A75C4A"/>
    <w:rsid w:val="00A77380"/>
    <w:rsid w:val="00A775E2"/>
    <w:rsid w:val="00A80568"/>
    <w:rsid w:val="00A81F1C"/>
    <w:rsid w:val="00A84782"/>
    <w:rsid w:val="00A87422"/>
    <w:rsid w:val="00A93A54"/>
    <w:rsid w:val="00A96D37"/>
    <w:rsid w:val="00A97D0F"/>
    <w:rsid w:val="00AA158F"/>
    <w:rsid w:val="00AA7764"/>
    <w:rsid w:val="00AB00DD"/>
    <w:rsid w:val="00AB439A"/>
    <w:rsid w:val="00AB5512"/>
    <w:rsid w:val="00AB7387"/>
    <w:rsid w:val="00AB7859"/>
    <w:rsid w:val="00AD0551"/>
    <w:rsid w:val="00AD524B"/>
    <w:rsid w:val="00AE6EF7"/>
    <w:rsid w:val="00AF03E0"/>
    <w:rsid w:val="00AF5F33"/>
    <w:rsid w:val="00B04A87"/>
    <w:rsid w:val="00B07314"/>
    <w:rsid w:val="00B07FC3"/>
    <w:rsid w:val="00B10844"/>
    <w:rsid w:val="00B235E3"/>
    <w:rsid w:val="00B34AA5"/>
    <w:rsid w:val="00B35F64"/>
    <w:rsid w:val="00B36AB0"/>
    <w:rsid w:val="00B37B60"/>
    <w:rsid w:val="00B42E1F"/>
    <w:rsid w:val="00B45640"/>
    <w:rsid w:val="00B507B3"/>
    <w:rsid w:val="00B53245"/>
    <w:rsid w:val="00B54C57"/>
    <w:rsid w:val="00B6126A"/>
    <w:rsid w:val="00B71219"/>
    <w:rsid w:val="00B7609D"/>
    <w:rsid w:val="00B7633E"/>
    <w:rsid w:val="00B92759"/>
    <w:rsid w:val="00B930F6"/>
    <w:rsid w:val="00B945BE"/>
    <w:rsid w:val="00B9524F"/>
    <w:rsid w:val="00B95F59"/>
    <w:rsid w:val="00B96162"/>
    <w:rsid w:val="00BA4AC3"/>
    <w:rsid w:val="00BC2944"/>
    <w:rsid w:val="00BC4A47"/>
    <w:rsid w:val="00BC51D3"/>
    <w:rsid w:val="00BC7D2B"/>
    <w:rsid w:val="00BD674F"/>
    <w:rsid w:val="00BE51FE"/>
    <w:rsid w:val="00BE5210"/>
    <w:rsid w:val="00BE5E17"/>
    <w:rsid w:val="00BE7A74"/>
    <w:rsid w:val="00BF25DB"/>
    <w:rsid w:val="00BF5E30"/>
    <w:rsid w:val="00BF788C"/>
    <w:rsid w:val="00BF7FAC"/>
    <w:rsid w:val="00C01182"/>
    <w:rsid w:val="00C10E0D"/>
    <w:rsid w:val="00C17BE4"/>
    <w:rsid w:val="00C21B88"/>
    <w:rsid w:val="00C27F79"/>
    <w:rsid w:val="00C32E5F"/>
    <w:rsid w:val="00C40A8C"/>
    <w:rsid w:val="00C41CC5"/>
    <w:rsid w:val="00C426D2"/>
    <w:rsid w:val="00C4355E"/>
    <w:rsid w:val="00C43ECB"/>
    <w:rsid w:val="00C45191"/>
    <w:rsid w:val="00C46E29"/>
    <w:rsid w:val="00C54FC6"/>
    <w:rsid w:val="00C55893"/>
    <w:rsid w:val="00C70EDA"/>
    <w:rsid w:val="00C72CB9"/>
    <w:rsid w:val="00C81147"/>
    <w:rsid w:val="00C83172"/>
    <w:rsid w:val="00C912DE"/>
    <w:rsid w:val="00C94E14"/>
    <w:rsid w:val="00CA001F"/>
    <w:rsid w:val="00CA1288"/>
    <w:rsid w:val="00CA3C23"/>
    <w:rsid w:val="00CA5CA1"/>
    <w:rsid w:val="00CA6683"/>
    <w:rsid w:val="00CA6DDE"/>
    <w:rsid w:val="00CB2F8D"/>
    <w:rsid w:val="00CC193F"/>
    <w:rsid w:val="00CC3457"/>
    <w:rsid w:val="00CC3DD8"/>
    <w:rsid w:val="00CD1B3A"/>
    <w:rsid w:val="00CD44AC"/>
    <w:rsid w:val="00CF10E0"/>
    <w:rsid w:val="00CF3212"/>
    <w:rsid w:val="00CF6FEA"/>
    <w:rsid w:val="00CF713C"/>
    <w:rsid w:val="00D03D33"/>
    <w:rsid w:val="00D0640D"/>
    <w:rsid w:val="00D070B9"/>
    <w:rsid w:val="00D11A23"/>
    <w:rsid w:val="00D120D9"/>
    <w:rsid w:val="00D16C24"/>
    <w:rsid w:val="00D32598"/>
    <w:rsid w:val="00D409F0"/>
    <w:rsid w:val="00D41B52"/>
    <w:rsid w:val="00D42012"/>
    <w:rsid w:val="00D50A95"/>
    <w:rsid w:val="00D61CF4"/>
    <w:rsid w:val="00D6380C"/>
    <w:rsid w:val="00D65F42"/>
    <w:rsid w:val="00D66400"/>
    <w:rsid w:val="00D81372"/>
    <w:rsid w:val="00D82C5B"/>
    <w:rsid w:val="00D854E4"/>
    <w:rsid w:val="00D85529"/>
    <w:rsid w:val="00D864F6"/>
    <w:rsid w:val="00D866CA"/>
    <w:rsid w:val="00D87FCC"/>
    <w:rsid w:val="00D96E97"/>
    <w:rsid w:val="00DA0180"/>
    <w:rsid w:val="00DB129C"/>
    <w:rsid w:val="00DB3BD8"/>
    <w:rsid w:val="00DC3881"/>
    <w:rsid w:val="00DC3C5C"/>
    <w:rsid w:val="00DD2995"/>
    <w:rsid w:val="00DD5B7F"/>
    <w:rsid w:val="00DE01DA"/>
    <w:rsid w:val="00DE0383"/>
    <w:rsid w:val="00DE328B"/>
    <w:rsid w:val="00DE462C"/>
    <w:rsid w:val="00DF069A"/>
    <w:rsid w:val="00DF06C5"/>
    <w:rsid w:val="00DF4491"/>
    <w:rsid w:val="00E01E54"/>
    <w:rsid w:val="00E03A6D"/>
    <w:rsid w:val="00E05BDD"/>
    <w:rsid w:val="00E23695"/>
    <w:rsid w:val="00E3271E"/>
    <w:rsid w:val="00E35832"/>
    <w:rsid w:val="00E37FC6"/>
    <w:rsid w:val="00E40ACB"/>
    <w:rsid w:val="00E4101B"/>
    <w:rsid w:val="00E45C18"/>
    <w:rsid w:val="00E55FC3"/>
    <w:rsid w:val="00E6279E"/>
    <w:rsid w:val="00E65A7D"/>
    <w:rsid w:val="00E77859"/>
    <w:rsid w:val="00E81AE3"/>
    <w:rsid w:val="00E87432"/>
    <w:rsid w:val="00E9064F"/>
    <w:rsid w:val="00E94869"/>
    <w:rsid w:val="00E96375"/>
    <w:rsid w:val="00EA1097"/>
    <w:rsid w:val="00EA1519"/>
    <w:rsid w:val="00EA272A"/>
    <w:rsid w:val="00EA347C"/>
    <w:rsid w:val="00EB1F68"/>
    <w:rsid w:val="00EB56F5"/>
    <w:rsid w:val="00EB7333"/>
    <w:rsid w:val="00EC0671"/>
    <w:rsid w:val="00EC112E"/>
    <w:rsid w:val="00ED2E30"/>
    <w:rsid w:val="00ED6DDC"/>
    <w:rsid w:val="00EE102D"/>
    <w:rsid w:val="00EE293C"/>
    <w:rsid w:val="00EE34A5"/>
    <w:rsid w:val="00EF6CCE"/>
    <w:rsid w:val="00EF745C"/>
    <w:rsid w:val="00F025BC"/>
    <w:rsid w:val="00F154D0"/>
    <w:rsid w:val="00F17061"/>
    <w:rsid w:val="00F25007"/>
    <w:rsid w:val="00F3165C"/>
    <w:rsid w:val="00F31667"/>
    <w:rsid w:val="00F35539"/>
    <w:rsid w:val="00F42123"/>
    <w:rsid w:val="00F4259A"/>
    <w:rsid w:val="00F44529"/>
    <w:rsid w:val="00F4634D"/>
    <w:rsid w:val="00F53182"/>
    <w:rsid w:val="00F57718"/>
    <w:rsid w:val="00F620EA"/>
    <w:rsid w:val="00F627F3"/>
    <w:rsid w:val="00F62C31"/>
    <w:rsid w:val="00F6331C"/>
    <w:rsid w:val="00F65686"/>
    <w:rsid w:val="00F65D8D"/>
    <w:rsid w:val="00F67B4B"/>
    <w:rsid w:val="00F7615B"/>
    <w:rsid w:val="00F7705C"/>
    <w:rsid w:val="00F77DEA"/>
    <w:rsid w:val="00F95F64"/>
    <w:rsid w:val="00F96441"/>
    <w:rsid w:val="00FA376F"/>
    <w:rsid w:val="00FA5240"/>
    <w:rsid w:val="00FA765E"/>
    <w:rsid w:val="00FB59C2"/>
    <w:rsid w:val="00FB5F9D"/>
    <w:rsid w:val="00FB6F98"/>
    <w:rsid w:val="00FC04BC"/>
    <w:rsid w:val="00FD3A31"/>
    <w:rsid w:val="00FE1053"/>
    <w:rsid w:val="00FE2E5E"/>
    <w:rsid w:val="00FF0E87"/>
    <w:rsid w:val="00FF255F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46170"/>
  <w15:docId w15:val="{3476BC6E-5320-44A2-B13B-7FEB2F11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3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39A"/>
  </w:style>
  <w:style w:type="paragraph" w:styleId="llb">
    <w:name w:val="footer"/>
    <w:basedOn w:val="Norml"/>
    <w:link w:val="llb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39A"/>
  </w:style>
  <w:style w:type="character" w:styleId="Hiperhivatkozs">
    <w:name w:val="Hyperlink"/>
    <w:rsid w:val="003A0E5E"/>
    <w:rPr>
      <w:color w:val="000080"/>
      <w:u w:val="single"/>
    </w:rPr>
  </w:style>
  <w:style w:type="paragraph" w:customStyle="1" w:styleId="Standard">
    <w:name w:val="Standard"/>
    <w:rsid w:val="006673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500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00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00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0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0B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abo.krisztina@bav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AEF7B881F3CA4E878F4BD964CBB653" ma:contentTypeVersion="10" ma:contentTypeDescription="Új dokumentum létrehozása." ma:contentTypeScope="" ma:versionID="2a783026922735c62819c2380c91b642">
  <xsd:schema xmlns:xsd="http://www.w3.org/2001/XMLSchema" xmlns:xs="http://www.w3.org/2001/XMLSchema" xmlns:p="http://schemas.microsoft.com/office/2006/metadata/properties" xmlns:ns2="e8929a5c-d396-4d80-a727-9274a3d5e5ad" xmlns:ns3="6103d4b7-8810-4044-a24c-0f7d37589f25" targetNamespace="http://schemas.microsoft.com/office/2006/metadata/properties" ma:root="true" ma:fieldsID="dd62fabad5e1536b0f2acf8e711293bc" ns2:_="" ns3:_="">
    <xsd:import namespace="e8929a5c-d396-4d80-a727-9274a3d5e5ad"/>
    <xsd:import namespace="6103d4b7-8810-4044-a24c-0f7d37589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29a5c-d396-4d80-a727-9274a3d5e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d4b7-8810-4044-a24c-0f7d3758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372C-73B3-4C49-A6DE-DCA9E5318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13CA4-09B2-49DC-8ABF-17BA58DC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29a5c-d396-4d80-a727-9274a3d5e5ad"/>
    <ds:schemaRef ds:uri="6103d4b7-8810-4044-a24c-0f7d3758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2AF2D-50D3-4207-B74E-5D1755E36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95CD9-8CD5-452B-AAD3-4545FF7C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982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moziesik.barbara</dc:creator>
  <cp:lastModifiedBy>Szabó Krisztina</cp:lastModifiedBy>
  <cp:revision>5</cp:revision>
  <cp:lastPrinted>2019-05-03T06:30:00Z</cp:lastPrinted>
  <dcterms:created xsi:type="dcterms:W3CDTF">2020-06-26T14:23:00Z</dcterms:created>
  <dcterms:modified xsi:type="dcterms:W3CDTF">2020-06-29T08:45:00Z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0x01010005AEF7B881F3CA4E878F4BD964CBB653</vt:lpwstr>
  </property>
</Properties>
</file>